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52B" w:rsidRDefault="00E3052B">
      <w:pPr>
        <w:tabs>
          <w:tab w:val="center" w:pos="4536"/>
          <w:tab w:val="right" w:pos="9072"/>
        </w:tabs>
        <w:rPr>
          <w:sz w:val="24"/>
          <w:szCs w:val="24"/>
        </w:rPr>
      </w:pPr>
    </w:p>
    <w:p w:rsidR="00E3052B" w:rsidRDefault="00E3052B">
      <w:pPr>
        <w:pBdr>
          <w:top w:val="nil"/>
          <w:left w:val="nil"/>
          <w:bottom w:val="nil"/>
          <w:right w:val="nil"/>
          <w:between w:val="nil"/>
        </w:pBdr>
        <w:tabs>
          <w:tab w:val="center" w:pos="4536"/>
          <w:tab w:val="right" w:pos="9072"/>
        </w:tabs>
        <w:rPr>
          <w:sz w:val="24"/>
          <w:szCs w:val="24"/>
        </w:rPr>
      </w:pPr>
    </w:p>
    <w:p w:rsidR="00E3052B" w:rsidRDefault="00EF58EA">
      <w:pPr>
        <w:pBdr>
          <w:top w:val="nil"/>
          <w:left w:val="nil"/>
          <w:bottom w:val="nil"/>
          <w:right w:val="nil"/>
          <w:between w:val="nil"/>
        </w:pBdr>
        <w:tabs>
          <w:tab w:val="center" w:pos="4536"/>
          <w:tab w:val="right" w:pos="9072"/>
        </w:tabs>
        <w:rPr>
          <w:rFonts w:ascii="Arial" w:eastAsia="Arial" w:hAnsi="Arial" w:cs="Arial"/>
        </w:rPr>
      </w:pPr>
      <w:r>
        <w:rPr>
          <w:rFonts w:ascii="Arial" w:eastAsia="Arial" w:hAnsi="Arial" w:cs="Arial"/>
          <w:color w:val="000000"/>
          <w:sz w:val="24"/>
          <w:szCs w:val="24"/>
        </w:rPr>
        <w:t xml:space="preserve">    </w:t>
      </w:r>
    </w:p>
    <w:p w:rsidR="00E3052B" w:rsidRDefault="00EF58EA">
      <w:pPr>
        <w:tabs>
          <w:tab w:val="center" w:pos="4536"/>
          <w:tab w:val="right" w:pos="9072"/>
        </w:tabs>
        <w:jc w:val="center"/>
        <w:rPr>
          <w:rFonts w:ascii="Arial" w:eastAsia="Arial" w:hAnsi="Arial" w:cs="Arial"/>
          <w:sz w:val="28"/>
          <w:szCs w:val="28"/>
        </w:rPr>
      </w:pPr>
      <w:r>
        <w:rPr>
          <w:rFonts w:ascii="Arial" w:eastAsia="Arial" w:hAnsi="Arial" w:cs="Arial"/>
          <w:b/>
          <w:sz w:val="28"/>
          <w:szCs w:val="28"/>
        </w:rPr>
        <w:t>EUNIKA Karviná, denní stacionář</w:t>
      </w:r>
    </w:p>
    <w:p w:rsidR="00E3052B" w:rsidRDefault="00E3052B">
      <w:pPr>
        <w:jc w:val="center"/>
        <w:rPr>
          <w:rFonts w:ascii="Arial" w:eastAsia="Arial" w:hAnsi="Arial" w:cs="Arial"/>
          <w:sz w:val="28"/>
          <w:szCs w:val="28"/>
        </w:rPr>
      </w:pPr>
    </w:p>
    <w:p w:rsidR="00E3052B" w:rsidRDefault="00E3052B">
      <w:pPr>
        <w:rPr>
          <w:rFonts w:ascii="Arial" w:eastAsia="Arial" w:hAnsi="Arial" w:cs="Arial"/>
          <w:sz w:val="24"/>
          <w:szCs w:val="24"/>
        </w:rPr>
      </w:pPr>
    </w:p>
    <w:tbl>
      <w:tblPr>
        <w:tblStyle w:val="a"/>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90"/>
        <w:gridCol w:w="1490"/>
        <w:gridCol w:w="5080"/>
      </w:tblGrid>
      <w:tr w:rsidR="00E3052B">
        <w:trPr>
          <w:trHeight w:val="795"/>
        </w:trPr>
        <w:tc>
          <w:tcPr>
            <w:tcW w:w="8760"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3052B" w:rsidRDefault="00EF58EA">
            <w:pPr>
              <w:spacing w:before="240" w:after="240" w:line="276" w:lineRule="auto"/>
              <w:ind w:left="280"/>
              <w:jc w:val="center"/>
              <w:rPr>
                <w:rFonts w:ascii="Arial" w:eastAsia="Arial" w:hAnsi="Arial" w:cs="Arial"/>
                <w:b/>
                <w:sz w:val="22"/>
                <w:szCs w:val="22"/>
              </w:rPr>
            </w:pPr>
            <w:r>
              <w:rPr>
                <w:rFonts w:ascii="Arial" w:eastAsia="Arial" w:hAnsi="Arial" w:cs="Arial"/>
                <w:b/>
                <w:sz w:val="22"/>
                <w:szCs w:val="22"/>
              </w:rPr>
              <w:t>Pravidlo</w:t>
            </w:r>
          </w:p>
        </w:tc>
      </w:tr>
      <w:tr w:rsidR="00E3052B">
        <w:trPr>
          <w:trHeight w:val="855"/>
        </w:trPr>
        <w:tc>
          <w:tcPr>
            <w:tcW w:w="21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pPr>
              <w:spacing w:before="240" w:after="240" w:line="276" w:lineRule="auto"/>
              <w:ind w:left="280"/>
              <w:jc w:val="center"/>
              <w:rPr>
                <w:rFonts w:ascii="Arial" w:eastAsia="Arial" w:hAnsi="Arial" w:cs="Arial"/>
                <w:sz w:val="22"/>
                <w:szCs w:val="22"/>
              </w:rPr>
            </w:pPr>
            <w:r>
              <w:rPr>
                <w:rFonts w:ascii="Arial" w:eastAsia="Arial" w:hAnsi="Arial" w:cs="Arial"/>
                <w:sz w:val="22"/>
                <w:szCs w:val="22"/>
              </w:rPr>
              <w:t>Název:</w:t>
            </w:r>
          </w:p>
        </w:tc>
        <w:tc>
          <w:tcPr>
            <w:tcW w:w="657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pPr>
              <w:spacing w:line="276" w:lineRule="auto"/>
              <w:rPr>
                <w:rFonts w:ascii="Arial" w:eastAsia="Arial" w:hAnsi="Arial" w:cs="Arial"/>
                <w:b/>
                <w:sz w:val="22"/>
                <w:szCs w:val="22"/>
              </w:rPr>
            </w:pPr>
            <w:r>
              <w:rPr>
                <w:rFonts w:ascii="Arial" w:eastAsia="Arial" w:hAnsi="Arial" w:cs="Arial"/>
                <w:b/>
                <w:sz w:val="22"/>
                <w:szCs w:val="22"/>
              </w:rPr>
              <w:t>Pravidla pro přijímání a vyřizování stížností</w:t>
            </w:r>
          </w:p>
        </w:tc>
      </w:tr>
      <w:tr w:rsidR="00E3052B" w:rsidRPr="0017185B">
        <w:trPr>
          <w:trHeight w:val="525"/>
        </w:trPr>
        <w:tc>
          <w:tcPr>
            <w:tcW w:w="21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pPr>
              <w:spacing w:before="240" w:after="240" w:line="276" w:lineRule="auto"/>
              <w:ind w:left="280"/>
              <w:jc w:val="center"/>
              <w:rPr>
                <w:rFonts w:ascii="Arial" w:eastAsia="Arial" w:hAnsi="Arial" w:cs="Arial"/>
                <w:sz w:val="22"/>
                <w:szCs w:val="22"/>
              </w:rPr>
            </w:pPr>
            <w:r>
              <w:rPr>
                <w:rFonts w:ascii="Arial" w:eastAsia="Arial" w:hAnsi="Arial" w:cs="Arial"/>
                <w:sz w:val="22"/>
                <w:szCs w:val="22"/>
              </w:rPr>
              <w:t>Přílohy:</w:t>
            </w:r>
          </w:p>
        </w:tc>
        <w:tc>
          <w:tcPr>
            <w:tcW w:w="657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E3052B">
            <w:pPr>
              <w:rPr>
                <w:rFonts w:ascii="Arial" w:eastAsia="Arial" w:hAnsi="Arial" w:cs="Arial"/>
                <w:sz w:val="22"/>
                <w:szCs w:val="22"/>
              </w:rPr>
            </w:pPr>
          </w:p>
        </w:tc>
      </w:tr>
      <w:tr w:rsidR="00E3052B" w:rsidRPr="0017185B">
        <w:trPr>
          <w:trHeight w:val="949"/>
        </w:trPr>
        <w:tc>
          <w:tcPr>
            <w:tcW w:w="21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pPr>
              <w:spacing w:before="240" w:after="240" w:line="276" w:lineRule="auto"/>
              <w:ind w:left="280"/>
              <w:jc w:val="center"/>
              <w:rPr>
                <w:rFonts w:ascii="Arial" w:eastAsia="Arial" w:hAnsi="Arial" w:cs="Arial"/>
                <w:sz w:val="22"/>
                <w:szCs w:val="22"/>
              </w:rPr>
            </w:pPr>
            <w:r>
              <w:rPr>
                <w:rFonts w:ascii="Arial" w:eastAsia="Arial" w:hAnsi="Arial" w:cs="Arial"/>
                <w:sz w:val="22"/>
                <w:szCs w:val="22"/>
              </w:rPr>
              <w:t>Datum aktualizace:</w:t>
            </w:r>
          </w:p>
        </w:tc>
        <w:tc>
          <w:tcPr>
            <w:tcW w:w="14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E3052B">
            <w:pPr>
              <w:rPr>
                <w:rFonts w:ascii="Arial" w:eastAsia="Arial" w:hAnsi="Arial" w:cs="Arial"/>
                <w:sz w:val="22"/>
                <w:szCs w:val="22"/>
              </w:rPr>
            </w:pPr>
          </w:p>
          <w:p w:rsidR="00E3052B" w:rsidRDefault="00081E0C">
            <w:pPr>
              <w:spacing w:line="276" w:lineRule="auto"/>
              <w:rPr>
                <w:rFonts w:ascii="Arial" w:eastAsia="Arial" w:hAnsi="Arial" w:cs="Arial"/>
                <w:sz w:val="22"/>
                <w:szCs w:val="22"/>
              </w:rPr>
            </w:pPr>
            <w:r>
              <w:rPr>
                <w:rFonts w:ascii="Arial" w:eastAsia="Arial" w:hAnsi="Arial" w:cs="Arial"/>
                <w:sz w:val="22"/>
                <w:szCs w:val="22"/>
              </w:rPr>
              <w:t>5. 6. 2026</w:t>
            </w:r>
          </w:p>
        </w:tc>
        <w:tc>
          <w:tcPr>
            <w:tcW w:w="5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754180">
            <w:pPr>
              <w:spacing w:before="240" w:after="240" w:line="276" w:lineRule="auto"/>
              <w:rPr>
                <w:rFonts w:ascii="Arial" w:eastAsia="Arial" w:hAnsi="Arial" w:cs="Arial"/>
                <w:sz w:val="22"/>
                <w:szCs w:val="22"/>
              </w:rPr>
            </w:pPr>
            <w:r>
              <w:rPr>
                <w:rFonts w:ascii="Arial" w:eastAsia="Arial" w:hAnsi="Arial" w:cs="Arial"/>
                <w:sz w:val="22"/>
                <w:szCs w:val="22"/>
              </w:rPr>
              <w:t xml:space="preserve">Michaela </w:t>
            </w:r>
            <w:bookmarkStart w:id="0" w:name="_GoBack"/>
            <w:proofErr w:type="spellStart"/>
            <w:r>
              <w:rPr>
                <w:rFonts w:ascii="Arial" w:eastAsia="Arial" w:hAnsi="Arial" w:cs="Arial"/>
                <w:sz w:val="22"/>
                <w:szCs w:val="22"/>
              </w:rPr>
              <w:t>Unu</w:t>
            </w:r>
            <w:bookmarkEnd w:id="0"/>
            <w:r>
              <w:rPr>
                <w:rFonts w:ascii="Arial" w:eastAsia="Arial" w:hAnsi="Arial" w:cs="Arial"/>
                <w:sz w:val="22"/>
                <w:szCs w:val="22"/>
              </w:rPr>
              <w:t>cková</w:t>
            </w:r>
            <w:proofErr w:type="spellEnd"/>
            <w:r>
              <w:rPr>
                <w:rFonts w:ascii="Arial" w:eastAsia="Arial" w:hAnsi="Arial" w:cs="Arial"/>
                <w:sz w:val="22"/>
                <w:szCs w:val="22"/>
              </w:rPr>
              <w:t xml:space="preserve">, </w:t>
            </w:r>
            <w:proofErr w:type="spellStart"/>
            <w:r>
              <w:rPr>
                <w:rFonts w:ascii="Arial" w:eastAsia="Arial" w:hAnsi="Arial" w:cs="Arial"/>
                <w:sz w:val="22"/>
                <w:szCs w:val="22"/>
              </w:rPr>
              <w:t>DiS</w:t>
            </w:r>
            <w:proofErr w:type="spellEnd"/>
            <w:r w:rsidR="00081E0C" w:rsidRPr="00081E0C">
              <w:rPr>
                <w:rFonts w:ascii="Arial" w:eastAsia="Arial" w:hAnsi="Arial" w:cs="Arial"/>
                <w:sz w:val="22"/>
                <w:szCs w:val="22"/>
              </w:rPr>
              <w:t>.</w:t>
            </w:r>
          </w:p>
        </w:tc>
      </w:tr>
      <w:tr w:rsidR="00E3052B">
        <w:trPr>
          <w:trHeight w:val="899"/>
        </w:trPr>
        <w:tc>
          <w:tcPr>
            <w:tcW w:w="21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081E0C">
            <w:pPr>
              <w:spacing w:before="240" w:after="240" w:line="276" w:lineRule="auto"/>
              <w:ind w:left="280"/>
              <w:rPr>
                <w:rFonts w:ascii="Arial" w:eastAsia="Arial" w:hAnsi="Arial" w:cs="Arial"/>
                <w:sz w:val="22"/>
                <w:szCs w:val="22"/>
              </w:rPr>
            </w:pPr>
            <w:r>
              <w:rPr>
                <w:rFonts w:ascii="Arial" w:eastAsia="Arial" w:hAnsi="Arial" w:cs="Arial"/>
                <w:sz w:val="22"/>
                <w:szCs w:val="22"/>
              </w:rPr>
              <w:t>Datum účinnosti 3</w:t>
            </w:r>
            <w:r w:rsidR="00EF58EA">
              <w:rPr>
                <w:rFonts w:ascii="Arial" w:eastAsia="Arial" w:hAnsi="Arial" w:cs="Arial"/>
                <w:sz w:val="22"/>
                <w:szCs w:val="22"/>
              </w:rPr>
              <w:t xml:space="preserve">. </w:t>
            </w:r>
            <w:proofErr w:type="gramStart"/>
            <w:r w:rsidR="00EF58EA">
              <w:rPr>
                <w:rFonts w:ascii="Arial" w:eastAsia="Arial" w:hAnsi="Arial" w:cs="Arial"/>
                <w:sz w:val="22"/>
                <w:szCs w:val="22"/>
              </w:rPr>
              <w:t>aktualizované  verze</w:t>
            </w:r>
            <w:proofErr w:type="gramEnd"/>
          </w:p>
        </w:tc>
        <w:tc>
          <w:tcPr>
            <w:tcW w:w="14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E3052B">
            <w:pPr>
              <w:rPr>
                <w:rFonts w:ascii="Arial" w:eastAsia="Arial" w:hAnsi="Arial" w:cs="Arial"/>
                <w:sz w:val="22"/>
                <w:szCs w:val="22"/>
              </w:rPr>
            </w:pPr>
          </w:p>
          <w:p w:rsidR="00E3052B" w:rsidRDefault="00081E0C">
            <w:pPr>
              <w:spacing w:line="276" w:lineRule="auto"/>
              <w:rPr>
                <w:rFonts w:ascii="Arial" w:eastAsia="Arial" w:hAnsi="Arial" w:cs="Arial"/>
                <w:sz w:val="22"/>
                <w:szCs w:val="22"/>
              </w:rPr>
            </w:pPr>
            <w:proofErr w:type="gramStart"/>
            <w:r>
              <w:rPr>
                <w:rFonts w:ascii="Arial" w:eastAsia="Arial" w:hAnsi="Arial" w:cs="Arial"/>
                <w:sz w:val="22"/>
                <w:szCs w:val="22"/>
              </w:rPr>
              <w:t>8.6.2026</w:t>
            </w:r>
            <w:proofErr w:type="gramEnd"/>
          </w:p>
          <w:p w:rsidR="00E3052B" w:rsidRDefault="00EF58EA">
            <w:pPr>
              <w:spacing w:before="240" w:after="240"/>
              <w:ind w:left="280"/>
              <w:jc w:val="center"/>
              <w:rPr>
                <w:rFonts w:ascii="Arial" w:eastAsia="Arial" w:hAnsi="Arial" w:cs="Arial"/>
                <w:sz w:val="22"/>
                <w:szCs w:val="22"/>
              </w:rPr>
            </w:pPr>
            <w:r>
              <w:rPr>
                <w:rFonts w:ascii="Arial" w:eastAsia="Arial" w:hAnsi="Arial" w:cs="Arial"/>
                <w:sz w:val="22"/>
                <w:szCs w:val="22"/>
              </w:rPr>
              <w:t xml:space="preserve"> </w:t>
            </w:r>
          </w:p>
        </w:tc>
        <w:tc>
          <w:tcPr>
            <w:tcW w:w="5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E3052B" w:rsidRDefault="00754180">
            <w:pPr>
              <w:spacing w:before="240" w:after="240"/>
              <w:rPr>
                <w:rFonts w:ascii="Arial" w:eastAsia="Arial" w:hAnsi="Arial" w:cs="Arial"/>
                <w:sz w:val="22"/>
                <w:szCs w:val="22"/>
              </w:rPr>
            </w:pPr>
            <w:r>
              <w:rPr>
                <w:rFonts w:ascii="Arial" w:eastAsia="Arial" w:hAnsi="Arial" w:cs="Arial"/>
                <w:sz w:val="22"/>
                <w:szCs w:val="22"/>
              </w:rPr>
              <w:t xml:space="preserve">Michaela </w:t>
            </w:r>
            <w:proofErr w:type="spellStart"/>
            <w:r>
              <w:rPr>
                <w:rFonts w:ascii="Arial" w:eastAsia="Arial" w:hAnsi="Arial" w:cs="Arial"/>
                <w:sz w:val="22"/>
                <w:szCs w:val="22"/>
              </w:rPr>
              <w:t>Unucková</w:t>
            </w:r>
            <w:proofErr w:type="spellEnd"/>
            <w:r>
              <w:rPr>
                <w:rFonts w:ascii="Arial" w:eastAsia="Arial" w:hAnsi="Arial" w:cs="Arial"/>
                <w:sz w:val="22"/>
                <w:szCs w:val="22"/>
              </w:rPr>
              <w:t xml:space="preserve">, </w:t>
            </w:r>
            <w:proofErr w:type="spellStart"/>
            <w:r>
              <w:rPr>
                <w:rFonts w:ascii="Arial" w:eastAsia="Arial" w:hAnsi="Arial" w:cs="Arial"/>
                <w:sz w:val="22"/>
                <w:szCs w:val="22"/>
              </w:rPr>
              <w:t>DiS</w:t>
            </w:r>
            <w:proofErr w:type="spellEnd"/>
            <w:r w:rsidR="00081E0C" w:rsidRPr="00081E0C">
              <w:rPr>
                <w:rFonts w:ascii="Arial" w:eastAsia="Arial" w:hAnsi="Arial" w:cs="Arial"/>
                <w:sz w:val="22"/>
                <w:szCs w:val="22"/>
              </w:rPr>
              <w:t>.</w:t>
            </w:r>
          </w:p>
        </w:tc>
      </w:tr>
      <w:tr w:rsidR="00E3052B">
        <w:trPr>
          <w:trHeight w:val="1350"/>
        </w:trPr>
        <w:tc>
          <w:tcPr>
            <w:tcW w:w="876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rsidP="00081E0C">
            <w:pPr>
              <w:spacing w:before="240" w:after="240" w:line="276" w:lineRule="auto"/>
              <w:ind w:left="280"/>
              <w:jc w:val="center"/>
              <w:rPr>
                <w:rFonts w:ascii="Arial" w:eastAsia="Arial" w:hAnsi="Arial" w:cs="Arial"/>
                <w:sz w:val="22"/>
                <w:szCs w:val="22"/>
              </w:rPr>
            </w:pPr>
            <w:r>
              <w:rPr>
                <w:rFonts w:ascii="Arial" w:eastAsia="Arial" w:hAnsi="Arial" w:cs="Arial"/>
                <w:sz w:val="22"/>
                <w:szCs w:val="22"/>
              </w:rPr>
              <w:t xml:space="preserve">Závazné pro: vedoucího DS, sociálního pracovníka, pracovníky v sociálních službách a provozní personál. Toto vnitřní pravidlo nahrazuje pravidlo dříve vydané ze dne </w:t>
            </w:r>
            <w:proofErr w:type="gramStart"/>
            <w:r w:rsidR="00081E0C">
              <w:rPr>
                <w:rFonts w:ascii="Arial" w:eastAsia="Arial" w:hAnsi="Arial" w:cs="Arial"/>
                <w:sz w:val="22"/>
                <w:szCs w:val="22"/>
              </w:rPr>
              <w:t>10.3.2025</w:t>
            </w:r>
            <w:proofErr w:type="gramEnd"/>
            <w:r>
              <w:rPr>
                <w:rFonts w:ascii="Arial" w:eastAsia="Arial" w:hAnsi="Arial" w:cs="Arial"/>
                <w:sz w:val="22"/>
                <w:szCs w:val="22"/>
              </w:rPr>
              <w:t>.</w:t>
            </w:r>
          </w:p>
        </w:tc>
      </w:tr>
      <w:tr w:rsidR="00E3052B">
        <w:trPr>
          <w:trHeight w:val="285"/>
        </w:trPr>
        <w:tc>
          <w:tcPr>
            <w:tcW w:w="876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E3052B" w:rsidRDefault="00EF58EA">
            <w:pPr>
              <w:spacing w:before="240" w:after="240" w:line="276" w:lineRule="auto"/>
              <w:ind w:left="280"/>
              <w:rPr>
                <w:rFonts w:ascii="Arial" w:eastAsia="Arial" w:hAnsi="Arial" w:cs="Arial"/>
                <w:sz w:val="22"/>
                <w:szCs w:val="22"/>
              </w:rPr>
            </w:pPr>
            <w:r>
              <w:rPr>
                <w:rFonts w:ascii="Arial" w:eastAsia="Arial" w:hAnsi="Arial" w:cs="Arial"/>
                <w:sz w:val="22"/>
                <w:szCs w:val="22"/>
              </w:rPr>
              <w:t xml:space="preserve">Revize dokumentu: 2026 </w:t>
            </w:r>
            <w:r w:rsidR="00754180">
              <w:rPr>
                <w:rFonts w:ascii="Arial" w:eastAsia="Arial" w:hAnsi="Arial" w:cs="Arial"/>
                <w:sz w:val="22"/>
                <w:szCs w:val="22"/>
              </w:rPr>
              <w:t xml:space="preserve">Michaela </w:t>
            </w:r>
            <w:proofErr w:type="spellStart"/>
            <w:r w:rsidR="00754180">
              <w:rPr>
                <w:rFonts w:ascii="Arial" w:eastAsia="Arial" w:hAnsi="Arial" w:cs="Arial"/>
                <w:sz w:val="22"/>
                <w:szCs w:val="22"/>
              </w:rPr>
              <w:t>Unucková</w:t>
            </w:r>
            <w:proofErr w:type="spellEnd"/>
            <w:r w:rsidR="00754180">
              <w:rPr>
                <w:rFonts w:ascii="Arial" w:eastAsia="Arial" w:hAnsi="Arial" w:cs="Arial"/>
                <w:sz w:val="22"/>
                <w:szCs w:val="22"/>
              </w:rPr>
              <w:t xml:space="preserve">, </w:t>
            </w:r>
            <w:proofErr w:type="spellStart"/>
            <w:r w:rsidR="00754180">
              <w:rPr>
                <w:rFonts w:ascii="Arial" w:eastAsia="Arial" w:hAnsi="Arial" w:cs="Arial"/>
                <w:sz w:val="22"/>
                <w:szCs w:val="22"/>
              </w:rPr>
              <w:t>DiS</w:t>
            </w:r>
            <w:proofErr w:type="spellEnd"/>
            <w:r w:rsidR="00081E0C" w:rsidRPr="00081E0C">
              <w:rPr>
                <w:rFonts w:ascii="Arial" w:eastAsia="Arial" w:hAnsi="Arial" w:cs="Arial"/>
                <w:sz w:val="22"/>
                <w:szCs w:val="22"/>
              </w:rPr>
              <w:t>.</w:t>
            </w:r>
          </w:p>
        </w:tc>
      </w:tr>
    </w:tbl>
    <w:p w:rsidR="00E3052B" w:rsidRDefault="00E3052B">
      <w:pPr>
        <w:jc w:val="center"/>
        <w:rPr>
          <w:rFonts w:ascii="Calibri" w:eastAsia="Calibri" w:hAnsi="Calibri" w:cs="Calibri"/>
          <w:sz w:val="24"/>
          <w:szCs w:val="24"/>
        </w:rPr>
      </w:pPr>
    </w:p>
    <w:p w:rsidR="00E3052B" w:rsidRDefault="00E3052B">
      <w:pPr>
        <w:rPr>
          <w:rFonts w:ascii="Arial" w:eastAsia="Arial" w:hAnsi="Arial" w:cs="Arial"/>
          <w:sz w:val="28"/>
          <w:szCs w:val="28"/>
        </w:rPr>
      </w:pPr>
    </w:p>
    <w:p w:rsidR="00E3052B" w:rsidRDefault="00EF58EA">
      <w:pPr>
        <w:rPr>
          <w:rFonts w:ascii="Arial" w:eastAsia="Arial" w:hAnsi="Arial" w:cs="Arial"/>
        </w:rPr>
      </w:pPr>
      <w:r>
        <w:rPr>
          <w:rFonts w:ascii="Arial" w:eastAsia="Arial" w:hAnsi="Arial" w:cs="Arial"/>
        </w:rPr>
        <w:t xml:space="preserve">                                           </w:t>
      </w:r>
    </w:p>
    <w:p w:rsidR="00E3052B" w:rsidRDefault="00E3052B">
      <w:pPr>
        <w:jc w:val="center"/>
        <w:rPr>
          <w:rFonts w:ascii="Arial" w:eastAsia="Arial" w:hAnsi="Arial" w:cs="Arial"/>
        </w:rPr>
      </w:pPr>
    </w:p>
    <w:p w:rsidR="00E3052B" w:rsidRDefault="00E3052B">
      <w:pPr>
        <w:jc w:val="center"/>
        <w:rPr>
          <w:rFonts w:ascii="Arial" w:eastAsia="Arial" w:hAnsi="Arial" w:cs="Arial"/>
          <w:sz w:val="40"/>
          <w:szCs w:val="40"/>
        </w:rPr>
      </w:pPr>
    </w:p>
    <w:p w:rsidR="00E3052B" w:rsidRDefault="00E3052B">
      <w:pPr>
        <w:jc w:val="center"/>
        <w:rPr>
          <w:rFonts w:ascii="Arial" w:eastAsia="Arial" w:hAnsi="Arial" w:cs="Arial"/>
          <w:sz w:val="40"/>
          <w:szCs w:val="40"/>
        </w:rPr>
      </w:pPr>
    </w:p>
    <w:p w:rsidR="00E3052B" w:rsidRDefault="00EF58EA">
      <w:pPr>
        <w:pBdr>
          <w:top w:val="nil"/>
          <w:left w:val="nil"/>
          <w:bottom w:val="nil"/>
          <w:right w:val="nil"/>
          <w:between w:val="nil"/>
        </w:pBdr>
        <w:jc w:val="both"/>
        <w:rPr>
          <w:color w:val="000000"/>
        </w:rPr>
      </w:pPr>
      <w:r>
        <w:br w:type="page"/>
      </w:r>
    </w:p>
    <w:p w:rsidR="00E3052B" w:rsidRDefault="00E3052B">
      <w:pPr>
        <w:pBdr>
          <w:top w:val="nil"/>
          <w:left w:val="nil"/>
          <w:bottom w:val="nil"/>
          <w:right w:val="nil"/>
          <w:between w:val="nil"/>
        </w:pBdr>
        <w:jc w:val="both"/>
        <w:rPr>
          <w:rFonts w:ascii="Open Sans" w:eastAsia="Open Sans" w:hAnsi="Open Sans" w:cs="Open Sans"/>
          <w:sz w:val="24"/>
          <w:szCs w:val="24"/>
        </w:rPr>
      </w:pPr>
    </w:p>
    <w:p w:rsidR="00E3052B" w:rsidRDefault="00EF58EA">
      <w:pPr>
        <w:jc w:val="center"/>
        <w:rPr>
          <w:rFonts w:ascii="Arial" w:eastAsia="Arial" w:hAnsi="Arial" w:cs="Arial"/>
          <w:b/>
          <w:sz w:val="22"/>
          <w:szCs w:val="22"/>
        </w:rPr>
      </w:pPr>
      <w:r>
        <w:rPr>
          <w:rFonts w:ascii="Arial" w:eastAsia="Arial" w:hAnsi="Arial" w:cs="Arial"/>
          <w:b/>
          <w:sz w:val="22"/>
          <w:szCs w:val="22"/>
        </w:rPr>
        <w:t>Pravidla pro podávání a vyřizování stížností</w:t>
      </w:r>
    </w:p>
    <w:p w:rsidR="00E3052B" w:rsidRDefault="00E3052B">
      <w:pPr>
        <w:jc w:val="center"/>
        <w:rPr>
          <w:rFonts w:ascii="Arial" w:eastAsia="Arial" w:hAnsi="Arial" w:cs="Arial"/>
          <w:b/>
          <w:sz w:val="22"/>
          <w:szCs w:val="22"/>
        </w:rPr>
      </w:pPr>
    </w:p>
    <w:p w:rsidR="00E3052B" w:rsidRDefault="00EF58EA">
      <w:pPr>
        <w:jc w:val="center"/>
        <w:rPr>
          <w:rFonts w:ascii="Arial" w:eastAsia="Arial" w:hAnsi="Arial" w:cs="Arial"/>
          <w:b/>
          <w:sz w:val="22"/>
          <w:szCs w:val="22"/>
        </w:rPr>
      </w:pPr>
      <w:r>
        <w:rPr>
          <w:rFonts w:ascii="Arial" w:eastAsia="Arial" w:hAnsi="Arial" w:cs="Arial"/>
          <w:b/>
          <w:sz w:val="22"/>
          <w:szCs w:val="22"/>
        </w:rPr>
        <w:t>EUNIKA Karviná, denní stacionář</w:t>
      </w:r>
    </w:p>
    <w:p w:rsidR="00E3052B" w:rsidRDefault="00E3052B">
      <w:pPr>
        <w:jc w:val="center"/>
        <w:rPr>
          <w:rFonts w:ascii="Arial" w:eastAsia="Arial" w:hAnsi="Arial" w:cs="Arial"/>
          <w:sz w:val="22"/>
          <w:szCs w:val="22"/>
        </w:rPr>
      </w:pPr>
    </w:p>
    <w:p w:rsidR="00E3052B" w:rsidRDefault="00EF58EA">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Stížnosti, podněty a připomínky jsou pracovníky EUNIKY Karviná, denního stacionáře vnímány jako právo uživatele a jsou cenným zdrojem informací o poskytovaných službách, o tom, jak je služba vnímána a přijímána. Stížnost je pro naši službu vnímána jako příležitost pro zlepšení její kvality.</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Stížnost se dle zákona o sociálních službách podává poskytovateli sociálních služeb, proti kterému směřuje, a to ve lhůtě 1 roku ode dne, kdy nastala skutečnost, která je předmětem stížnosti. Podání stížnosti nesmí být na újmu stěžovateli, nebo uživateli, kterému je nebo byla poskytována sociální služba, jíž se stížnost týká.</w:t>
      </w:r>
    </w:p>
    <w:p w:rsidR="00E3052B" w:rsidRDefault="00EF58EA">
      <w:pPr>
        <w:jc w:val="both"/>
        <w:rPr>
          <w:rFonts w:ascii="Arial" w:eastAsia="Arial" w:hAnsi="Arial" w:cs="Arial"/>
          <w:sz w:val="22"/>
          <w:szCs w:val="22"/>
        </w:rPr>
      </w:pPr>
      <w:bookmarkStart w:id="1" w:name="_j0aii7371vpx" w:colFirst="0" w:colLast="0"/>
      <w:bookmarkEnd w:id="1"/>
      <w:r>
        <w:rPr>
          <w:rFonts w:ascii="Arial" w:eastAsia="Arial" w:hAnsi="Arial" w:cs="Arial"/>
          <w:b/>
          <w:sz w:val="22"/>
          <w:szCs w:val="22"/>
        </w:rPr>
        <w:t>Vymezení</w:t>
      </w:r>
      <w:r>
        <w:rPr>
          <w:rFonts w:ascii="Arial" w:eastAsia="Arial" w:hAnsi="Arial" w:cs="Arial"/>
          <w:sz w:val="22"/>
          <w:szCs w:val="22"/>
        </w:rPr>
        <w:t xml:space="preserve"> </w:t>
      </w:r>
      <w:r>
        <w:rPr>
          <w:rFonts w:ascii="Arial" w:eastAsia="Arial" w:hAnsi="Arial" w:cs="Arial"/>
          <w:b/>
          <w:sz w:val="22"/>
          <w:szCs w:val="22"/>
        </w:rPr>
        <w:t>pojmů</w:t>
      </w:r>
    </w:p>
    <w:p w:rsidR="00E3052B" w:rsidRDefault="00EF58EA">
      <w:pPr>
        <w:keepNext/>
        <w:spacing w:before="240" w:after="60"/>
        <w:rPr>
          <w:rFonts w:ascii="Arial" w:eastAsia="Arial" w:hAnsi="Arial" w:cs="Arial"/>
          <w:sz w:val="22"/>
          <w:szCs w:val="22"/>
        </w:rPr>
      </w:pPr>
      <w:r>
        <w:rPr>
          <w:rFonts w:ascii="Arial" w:eastAsia="Arial" w:hAnsi="Arial" w:cs="Arial"/>
          <w:b/>
          <w:sz w:val="22"/>
          <w:szCs w:val="22"/>
        </w:rPr>
        <w:t>Stížnost</w:t>
      </w:r>
    </w:p>
    <w:p w:rsidR="00E3052B" w:rsidRDefault="00EF58EA">
      <w:pPr>
        <w:jc w:val="both"/>
        <w:rPr>
          <w:rFonts w:ascii="Arial" w:eastAsia="Arial" w:hAnsi="Arial" w:cs="Arial"/>
          <w:sz w:val="22"/>
          <w:szCs w:val="22"/>
        </w:rPr>
      </w:pPr>
      <w:r>
        <w:rPr>
          <w:rFonts w:ascii="Arial" w:eastAsia="Arial" w:hAnsi="Arial" w:cs="Arial"/>
          <w:sz w:val="22"/>
          <w:szCs w:val="22"/>
        </w:rPr>
        <w:t>Stížností se rozumí projev nespokojenosti osoby s kvalitou nebo způsobem poskytování sociální služby, projev potřeby sjednání nápravy kritizovaného a nežádoucího stavu. Stěžovatel má možnost podávat stížnosti na kvalitu a způsob poskytování služby, aniž by tím byl ohrožen.</w:t>
      </w:r>
    </w:p>
    <w:p w:rsidR="00E3052B" w:rsidRDefault="00EF58EA">
      <w:pPr>
        <w:keepNext/>
        <w:spacing w:before="240" w:after="60"/>
        <w:rPr>
          <w:rFonts w:ascii="Arial" w:eastAsia="Arial" w:hAnsi="Arial" w:cs="Arial"/>
          <w:b/>
          <w:sz w:val="22"/>
          <w:szCs w:val="22"/>
        </w:rPr>
      </w:pPr>
      <w:bookmarkStart w:id="2" w:name="_mi3veahbn44f" w:colFirst="0" w:colLast="0"/>
      <w:bookmarkEnd w:id="2"/>
      <w:r>
        <w:rPr>
          <w:rFonts w:ascii="Arial" w:eastAsia="Arial" w:hAnsi="Arial" w:cs="Arial"/>
          <w:b/>
          <w:sz w:val="22"/>
          <w:szCs w:val="22"/>
        </w:rPr>
        <w:t xml:space="preserve">Anonymní stížnost </w:t>
      </w:r>
    </w:p>
    <w:p w:rsidR="00E3052B" w:rsidRDefault="00EF58EA">
      <w:pPr>
        <w:tabs>
          <w:tab w:val="left" w:pos="0"/>
        </w:tabs>
        <w:jc w:val="both"/>
        <w:rPr>
          <w:rFonts w:ascii="Arial" w:eastAsia="Arial" w:hAnsi="Arial" w:cs="Arial"/>
          <w:sz w:val="22"/>
          <w:szCs w:val="22"/>
        </w:rPr>
      </w:pPr>
      <w:bookmarkStart w:id="3" w:name="_ms6n65xg2whm" w:colFirst="0" w:colLast="0"/>
      <w:bookmarkEnd w:id="3"/>
      <w:r>
        <w:rPr>
          <w:rFonts w:ascii="Arial" w:eastAsia="Arial" w:hAnsi="Arial" w:cs="Arial"/>
          <w:sz w:val="22"/>
          <w:szCs w:val="22"/>
        </w:rPr>
        <w:t xml:space="preserve">Jedná se o stížnost, ve které stěžovatel neuvedl své jméno, příjmení a kontaktní adresu, resp. je neidentifikovatelný. </w:t>
      </w:r>
    </w:p>
    <w:p w:rsidR="00E3052B" w:rsidRDefault="00E3052B">
      <w:pPr>
        <w:jc w:val="both"/>
        <w:rPr>
          <w:rFonts w:ascii="Arial" w:eastAsia="Arial" w:hAnsi="Arial" w:cs="Arial"/>
          <w:b/>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Podnět</w:t>
      </w:r>
    </w:p>
    <w:p w:rsidR="00E3052B" w:rsidRDefault="00EF58EA">
      <w:pPr>
        <w:jc w:val="both"/>
        <w:rPr>
          <w:rFonts w:ascii="Arial" w:eastAsia="Arial" w:hAnsi="Arial" w:cs="Arial"/>
          <w:sz w:val="22"/>
          <w:szCs w:val="22"/>
        </w:rPr>
      </w:pPr>
      <w:r>
        <w:rPr>
          <w:rFonts w:ascii="Arial" w:eastAsia="Arial" w:hAnsi="Arial" w:cs="Arial"/>
          <w:sz w:val="22"/>
          <w:szCs w:val="22"/>
        </w:rPr>
        <w:t>Informace s převážně kladným obsahem (jedná se o nápady, rady (např. bylo by fajn uspořádat společnou akci pro uživatele).</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Připomínka</w:t>
      </w:r>
    </w:p>
    <w:p w:rsidR="00E3052B" w:rsidRDefault="00EF58EA">
      <w:pPr>
        <w:jc w:val="both"/>
        <w:rPr>
          <w:rFonts w:ascii="Arial" w:eastAsia="Arial" w:hAnsi="Arial" w:cs="Arial"/>
          <w:sz w:val="22"/>
          <w:szCs w:val="22"/>
        </w:rPr>
      </w:pPr>
      <w:r>
        <w:rPr>
          <w:rFonts w:ascii="Arial" w:eastAsia="Arial" w:hAnsi="Arial" w:cs="Arial"/>
          <w:sz w:val="22"/>
          <w:szCs w:val="22"/>
        </w:rPr>
        <w:t>Konkrétní informace s pozitivním i negativním obsahem (např. ještě jste mi nedonesla katalog, o který jsem vás žádala).</w:t>
      </w:r>
    </w:p>
    <w:p w:rsidR="00E3052B" w:rsidRDefault="00EF58EA">
      <w:pPr>
        <w:tabs>
          <w:tab w:val="left" w:pos="0"/>
        </w:tabs>
        <w:jc w:val="both"/>
        <w:rPr>
          <w:rFonts w:ascii="Arial" w:eastAsia="Arial" w:hAnsi="Arial" w:cs="Arial"/>
          <w:sz w:val="22"/>
          <w:szCs w:val="22"/>
        </w:rPr>
      </w:pPr>
      <w:r>
        <w:rPr>
          <w:rFonts w:ascii="Arial" w:eastAsia="Arial" w:hAnsi="Arial" w:cs="Arial"/>
          <w:sz w:val="22"/>
          <w:szCs w:val="22"/>
        </w:rPr>
        <w:t xml:space="preserve"> </w:t>
      </w:r>
    </w:p>
    <w:p w:rsidR="00E3052B" w:rsidRDefault="00E3052B">
      <w:pPr>
        <w:jc w:val="both"/>
        <w:rPr>
          <w:rFonts w:ascii="Arial" w:eastAsia="Arial" w:hAnsi="Arial" w:cs="Arial"/>
          <w:b/>
          <w:sz w:val="22"/>
          <w:szCs w:val="22"/>
        </w:rPr>
      </w:pPr>
      <w:bookmarkStart w:id="4" w:name="_3lgtu2x9wx97" w:colFirst="0" w:colLast="0"/>
      <w:bookmarkEnd w:id="4"/>
    </w:p>
    <w:p w:rsidR="00E3052B" w:rsidRDefault="00EF58EA">
      <w:pPr>
        <w:jc w:val="both"/>
        <w:rPr>
          <w:rFonts w:ascii="Arial" w:eastAsia="Arial" w:hAnsi="Arial" w:cs="Arial"/>
          <w:sz w:val="22"/>
          <w:szCs w:val="22"/>
        </w:rPr>
      </w:pPr>
      <w:r>
        <w:rPr>
          <w:rFonts w:ascii="Arial" w:eastAsia="Arial" w:hAnsi="Arial" w:cs="Arial"/>
          <w:b/>
          <w:sz w:val="22"/>
          <w:szCs w:val="22"/>
        </w:rPr>
        <w:t>Osoba podávající stížnost</w:t>
      </w:r>
      <w:r>
        <w:rPr>
          <w:rFonts w:ascii="Arial" w:eastAsia="Arial" w:hAnsi="Arial" w:cs="Arial"/>
          <w:sz w:val="22"/>
          <w:szCs w:val="22"/>
        </w:rPr>
        <w:t>:</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Na kvalitu a způsob poskytování sociálních služeb v denním stacionáři EUNIKA Karviná může podat stížnost:</w:t>
      </w:r>
    </w:p>
    <w:p w:rsidR="00E3052B" w:rsidRDefault="00EF58EA">
      <w:pPr>
        <w:numPr>
          <w:ilvl w:val="0"/>
          <w:numId w:val="1"/>
        </w:numPr>
        <w:jc w:val="both"/>
        <w:rPr>
          <w:rFonts w:ascii="Arial" w:eastAsia="Arial" w:hAnsi="Arial" w:cs="Arial"/>
          <w:sz w:val="22"/>
          <w:szCs w:val="22"/>
        </w:rPr>
      </w:pPr>
      <w:r>
        <w:rPr>
          <w:rFonts w:ascii="Arial" w:eastAsia="Arial" w:hAnsi="Arial" w:cs="Arial"/>
          <w:sz w:val="22"/>
          <w:szCs w:val="22"/>
        </w:rPr>
        <w:t>uživatel, kterému je nebo byla poskytována sociální služba,</w:t>
      </w:r>
    </w:p>
    <w:p w:rsidR="00E3052B" w:rsidRDefault="00EF58EA">
      <w:pPr>
        <w:numPr>
          <w:ilvl w:val="0"/>
          <w:numId w:val="1"/>
        </w:numPr>
        <w:jc w:val="both"/>
        <w:rPr>
          <w:rFonts w:ascii="Arial" w:eastAsia="Arial" w:hAnsi="Arial" w:cs="Arial"/>
          <w:sz w:val="22"/>
          <w:szCs w:val="22"/>
        </w:rPr>
      </w:pPr>
      <w:r>
        <w:rPr>
          <w:rFonts w:ascii="Arial" w:eastAsia="Arial" w:hAnsi="Arial" w:cs="Arial"/>
          <w:sz w:val="22"/>
          <w:szCs w:val="22"/>
        </w:rPr>
        <w:t>zákonný zástupce, opatrovník nebo podpůrce uživatele, kterému je nebo byla poskytována sociální služba,</w:t>
      </w:r>
    </w:p>
    <w:p w:rsidR="00E3052B" w:rsidRDefault="00EF58EA">
      <w:pPr>
        <w:numPr>
          <w:ilvl w:val="0"/>
          <w:numId w:val="1"/>
        </w:numPr>
        <w:jc w:val="both"/>
        <w:rPr>
          <w:rFonts w:ascii="Arial" w:eastAsia="Arial" w:hAnsi="Arial" w:cs="Arial"/>
          <w:sz w:val="22"/>
          <w:szCs w:val="22"/>
        </w:rPr>
      </w:pPr>
      <w:r>
        <w:rPr>
          <w:rFonts w:ascii="Arial" w:eastAsia="Arial" w:hAnsi="Arial" w:cs="Arial"/>
          <w:sz w:val="22"/>
          <w:szCs w:val="22"/>
        </w:rPr>
        <w:t>osoba blízká, nemůže-li stížnost podat uživatel, kterému je nebo byla sociální služba poskytována, s ohledem na svůj zdravotní stav nebo proto, že zemřel,</w:t>
      </w:r>
    </w:p>
    <w:p w:rsidR="00E3052B" w:rsidRDefault="00EF58EA">
      <w:pPr>
        <w:numPr>
          <w:ilvl w:val="0"/>
          <w:numId w:val="1"/>
        </w:numPr>
        <w:jc w:val="both"/>
        <w:rPr>
          <w:rFonts w:ascii="Arial" w:eastAsia="Arial" w:hAnsi="Arial" w:cs="Arial"/>
          <w:sz w:val="22"/>
          <w:szCs w:val="22"/>
        </w:rPr>
      </w:pPr>
      <w:r>
        <w:rPr>
          <w:rFonts w:ascii="Arial" w:eastAsia="Arial" w:hAnsi="Arial" w:cs="Arial"/>
          <w:sz w:val="22"/>
          <w:szCs w:val="22"/>
        </w:rPr>
        <w:t>osoba zmocněná uživatelem, kterému je nebo byla poskytována sociální služba,</w:t>
      </w:r>
    </w:p>
    <w:p w:rsidR="00E3052B" w:rsidRDefault="00EF58EA">
      <w:pPr>
        <w:numPr>
          <w:ilvl w:val="0"/>
          <w:numId w:val="1"/>
        </w:numPr>
        <w:jc w:val="both"/>
        <w:rPr>
          <w:rFonts w:ascii="Arial" w:eastAsia="Arial" w:hAnsi="Arial" w:cs="Arial"/>
          <w:sz w:val="22"/>
          <w:szCs w:val="22"/>
        </w:rPr>
      </w:pPr>
      <w:r>
        <w:rPr>
          <w:rFonts w:ascii="Arial" w:eastAsia="Arial" w:hAnsi="Arial" w:cs="Arial"/>
          <w:sz w:val="22"/>
          <w:szCs w:val="22"/>
        </w:rPr>
        <w:t>člen domácnosti uživatele, kterému je nebo byla poskytována sociální služba, oprávněný k zastupování tohoto uživatele osoby podle občanského zákoníku, nebo</w:t>
      </w:r>
    </w:p>
    <w:p w:rsidR="00E3052B" w:rsidRDefault="00EF58EA">
      <w:pPr>
        <w:numPr>
          <w:ilvl w:val="0"/>
          <w:numId w:val="1"/>
        </w:numPr>
        <w:spacing w:after="240"/>
        <w:jc w:val="both"/>
        <w:rPr>
          <w:rFonts w:ascii="Arial" w:eastAsia="Arial" w:hAnsi="Arial" w:cs="Arial"/>
          <w:sz w:val="22"/>
          <w:szCs w:val="22"/>
        </w:rPr>
      </w:pPr>
      <w:r>
        <w:rPr>
          <w:rFonts w:ascii="Arial" w:eastAsia="Arial" w:hAnsi="Arial" w:cs="Arial"/>
          <w:sz w:val="22"/>
          <w:szCs w:val="22"/>
        </w:rPr>
        <w:t>zaměstnanec poskytovatele sociálních služeb, pokud zaznamenal nevhodné chování svých kolegů, resp. měl by připomínky ke způsobu poskytování služby (dále jen „stěžovatel“).</w:t>
      </w:r>
    </w:p>
    <w:p w:rsidR="00E3052B" w:rsidRDefault="00EF58EA">
      <w:pPr>
        <w:jc w:val="both"/>
        <w:rPr>
          <w:rFonts w:ascii="Arial" w:eastAsia="Arial" w:hAnsi="Arial" w:cs="Arial"/>
          <w:b/>
          <w:sz w:val="22"/>
          <w:szCs w:val="22"/>
        </w:rPr>
      </w:pPr>
      <w:r>
        <w:rPr>
          <w:rFonts w:ascii="Arial" w:eastAsia="Arial" w:hAnsi="Arial" w:cs="Arial"/>
          <w:b/>
          <w:sz w:val="22"/>
          <w:szCs w:val="22"/>
        </w:rPr>
        <w:lastRenderedPageBreak/>
        <w:t>Kdo může přijmout stížnost</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Stížnosti může přijmout kterýkoliv pracovník denního stacionáře.</w:t>
      </w:r>
      <w:r>
        <w:rPr>
          <w:rFonts w:ascii="Arial" w:eastAsia="Arial" w:hAnsi="Arial" w:cs="Arial"/>
          <w:color w:val="00B050"/>
          <w:sz w:val="22"/>
          <w:szCs w:val="22"/>
        </w:rPr>
        <w:t xml:space="preserve"> </w:t>
      </w:r>
      <w:r>
        <w:rPr>
          <w:rFonts w:ascii="Arial" w:eastAsia="Arial" w:hAnsi="Arial" w:cs="Arial"/>
          <w:sz w:val="22"/>
          <w:szCs w:val="22"/>
        </w:rPr>
        <w:t xml:space="preserve">Pracovník, který přijme stížnost v psané podobě (např. dopis, e-mail, osobně převzatá stížnost), předá neprodleně její originál vedoucí střediska </w:t>
      </w:r>
      <w:r w:rsidR="00081E0C">
        <w:rPr>
          <w:rFonts w:ascii="Arial" w:eastAsia="Arial" w:hAnsi="Arial" w:cs="Arial"/>
          <w:sz w:val="22"/>
          <w:szCs w:val="22"/>
        </w:rPr>
        <w:t xml:space="preserve">Michaele </w:t>
      </w:r>
      <w:proofErr w:type="spellStart"/>
      <w:r w:rsidR="00081E0C">
        <w:rPr>
          <w:rFonts w:ascii="Arial" w:eastAsia="Arial" w:hAnsi="Arial" w:cs="Arial"/>
          <w:sz w:val="22"/>
          <w:szCs w:val="22"/>
        </w:rPr>
        <w:t>Unuckové</w:t>
      </w:r>
      <w:proofErr w:type="spellEnd"/>
      <w:r w:rsidR="00754180">
        <w:rPr>
          <w:rFonts w:ascii="Arial" w:eastAsia="Arial" w:hAnsi="Arial" w:cs="Arial"/>
          <w:sz w:val="22"/>
          <w:szCs w:val="22"/>
        </w:rPr>
        <w:t xml:space="preserve">, </w:t>
      </w:r>
      <w:proofErr w:type="spellStart"/>
      <w:proofErr w:type="gramStart"/>
      <w:r w:rsidR="00754180">
        <w:rPr>
          <w:rFonts w:ascii="Arial" w:eastAsia="Arial" w:hAnsi="Arial" w:cs="Arial"/>
          <w:sz w:val="22"/>
          <w:szCs w:val="22"/>
        </w:rPr>
        <w:t>DiS</w:t>
      </w:r>
      <w:proofErr w:type="spellEnd"/>
      <w:r w:rsidR="00081E0C" w:rsidRPr="00081E0C">
        <w:rPr>
          <w:rFonts w:ascii="Arial" w:eastAsia="Arial" w:hAnsi="Arial" w:cs="Arial"/>
          <w:sz w:val="22"/>
          <w:szCs w:val="22"/>
        </w:rPr>
        <w:t>.</w:t>
      </w:r>
      <w:r w:rsidR="00754180">
        <w:rPr>
          <w:rFonts w:ascii="Arial" w:eastAsia="Arial" w:hAnsi="Arial" w:cs="Arial"/>
          <w:sz w:val="22"/>
          <w:szCs w:val="22"/>
        </w:rPr>
        <w:t xml:space="preserve"> </w:t>
      </w:r>
      <w:r>
        <w:rPr>
          <w:rFonts w:ascii="Arial" w:eastAsia="Arial" w:hAnsi="Arial" w:cs="Arial"/>
          <w:sz w:val="22"/>
          <w:szCs w:val="22"/>
        </w:rPr>
        <w:t>k vyřízení</w:t>
      </w:r>
      <w:proofErr w:type="gramEnd"/>
      <w:r>
        <w:rPr>
          <w:rFonts w:ascii="Arial" w:eastAsia="Arial" w:hAnsi="Arial" w:cs="Arial"/>
          <w:sz w:val="22"/>
          <w:szCs w:val="22"/>
        </w:rPr>
        <w:t>.</w:t>
      </w:r>
    </w:p>
    <w:p w:rsidR="00E3052B" w:rsidRDefault="00E3052B">
      <w:pPr>
        <w:jc w:val="both"/>
        <w:rPr>
          <w:rFonts w:ascii="Arial" w:eastAsia="Arial" w:hAnsi="Arial" w:cs="Arial"/>
          <w:sz w:val="22"/>
          <w:szCs w:val="22"/>
        </w:rPr>
      </w:pPr>
      <w:bookmarkStart w:id="5" w:name="_fylnvqllt92f" w:colFirst="0" w:colLast="0"/>
      <w:bookmarkEnd w:id="5"/>
    </w:p>
    <w:p w:rsidR="00E3052B" w:rsidRDefault="00EF58EA">
      <w:pPr>
        <w:keepNext/>
        <w:keepLines/>
        <w:jc w:val="both"/>
        <w:rPr>
          <w:rFonts w:ascii="Arial" w:eastAsia="Arial" w:hAnsi="Arial" w:cs="Arial"/>
          <w:sz w:val="22"/>
          <w:szCs w:val="22"/>
        </w:rPr>
      </w:pPr>
      <w:bookmarkStart w:id="6" w:name="_jmmv0i29uu2u" w:colFirst="0" w:colLast="0"/>
      <w:bookmarkEnd w:id="6"/>
      <w:r>
        <w:rPr>
          <w:rFonts w:ascii="Arial" w:eastAsia="Arial" w:hAnsi="Arial" w:cs="Arial"/>
          <w:b/>
          <w:sz w:val="22"/>
          <w:szCs w:val="22"/>
        </w:rPr>
        <w:t xml:space="preserve">Formy podání stížnosti, podnětu a připomínky </w:t>
      </w:r>
    </w:p>
    <w:p w:rsidR="00E3052B" w:rsidRDefault="00E3052B">
      <w:pPr>
        <w:keepNext/>
        <w:rPr>
          <w:rFonts w:ascii="Arial" w:eastAsia="Arial" w:hAnsi="Arial" w:cs="Arial"/>
          <w:b/>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Osobně:</w:t>
      </w:r>
      <w:r>
        <w:rPr>
          <w:rFonts w:ascii="Arial" w:eastAsia="Arial" w:hAnsi="Arial" w:cs="Arial"/>
          <w:sz w:val="22"/>
          <w:szCs w:val="22"/>
        </w:rPr>
        <w:t xml:space="preserve"> v pracovních dnech od pondělí do pátku během provozní doby stacionáře, </w:t>
      </w:r>
    </w:p>
    <w:p w:rsidR="00E3052B" w:rsidRDefault="00EF58EA">
      <w:pPr>
        <w:jc w:val="both"/>
        <w:rPr>
          <w:rFonts w:ascii="Arial" w:eastAsia="Arial" w:hAnsi="Arial" w:cs="Arial"/>
          <w:sz w:val="22"/>
          <w:szCs w:val="22"/>
        </w:rPr>
      </w:pPr>
      <w:r>
        <w:rPr>
          <w:rFonts w:ascii="Arial" w:eastAsia="Arial" w:hAnsi="Arial" w:cs="Arial"/>
          <w:sz w:val="22"/>
          <w:szCs w:val="22"/>
        </w:rPr>
        <w:t>na adrese</w:t>
      </w:r>
      <w:r>
        <w:rPr>
          <w:rFonts w:ascii="Arial" w:eastAsia="Arial" w:hAnsi="Arial" w:cs="Arial"/>
          <w:b/>
          <w:sz w:val="22"/>
          <w:szCs w:val="22"/>
        </w:rPr>
        <w:t xml:space="preserve"> </w:t>
      </w:r>
      <w:r>
        <w:rPr>
          <w:rFonts w:ascii="Arial" w:eastAsia="Arial" w:hAnsi="Arial" w:cs="Arial"/>
          <w:sz w:val="22"/>
          <w:szCs w:val="22"/>
        </w:rPr>
        <w:t xml:space="preserve">EUNIKA Karviná, denní stacionář, ul. Kašparova 2978/1, 733 01 Karviná-Hranice. </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Pracovník, který ústní stížnost přijímá, vyhotoví zápis, v němž pokud možno doslova odcituje její znění. Tento zápis poté neprodleně předá zaměstnanci oprávněnému k vyřízení stížnosti – viz Příloha Formulář pro přijetí stížnosti uživatele.</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 xml:space="preserve">Telefonicky: </w:t>
      </w:r>
      <w:r>
        <w:rPr>
          <w:rFonts w:ascii="Arial" w:eastAsia="Arial" w:hAnsi="Arial" w:cs="Arial"/>
          <w:sz w:val="22"/>
          <w:szCs w:val="22"/>
        </w:rPr>
        <w:t xml:space="preserve">+420 731 670 761, vedoucí stacionáře </w:t>
      </w:r>
      <w:r w:rsidR="00754180">
        <w:rPr>
          <w:rFonts w:ascii="Arial" w:eastAsia="Arial" w:hAnsi="Arial" w:cs="Arial"/>
          <w:sz w:val="22"/>
          <w:szCs w:val="22"/>
        </w:rPr>
        <w:t xml:space="preserve">Michaela </w:t>
      </w:r>
      <w:proofErr w:type="spellStart"/>
      <w:r w:rsidR="00754180">
        <w:rPr>
          <w:rFonts w:ascii="Arial" w:eastAsia="Arial" w:hAnsi="Arial" w:cs="Arial"/>
          <w:sz w:val="22"/>
          <w:szCs w:val="22"/>
        </w:rPr>
        <w:t>Unucková</w:t>
      </w:r>
      <w:proofErr w:type="spellEnd"/>
      <w:r w:rsidR="00754180">
        <w:rPr>
          <w:rFonts w:ascii="Arial" w:eastAsia="Arial" w:hAnsi="Arial" w:cs="Arial"/>
          <w:sz w:val="22"/>
          <w:szCs w:val="22"/>
        </w:rPr>
        <w:t xml:space="preserve">, </w:t>
      </w:r>
      <w:proofErr w:type="spellStart"/>
      <w:proofErr w:type="gramStart"/>
      <w:r w:rsidR="00754180">
        <w:rPr>
          <w:rFonts w:ascii="Arial" w:eastAsia="Arial" w:hAnsi="Arial" w:cs="Arial"/>
          <w:sz w:val="22"/>
          <w:szCs w:val="22"/>
        </w:rPr>
        <w:t>DiS</w:t>
      </w:r>
      <w:proofErr w:type="spellEnd"/>
      <w:r w:rsidR="00081E0C" w:rsidRPr="00081E0C">
        <w:rPr>
          <w:rFonts w:ascii="Arial" w:eastAsia="Arial" w:hAnsi="Arial" w:cs="Arial"/>
          <w:sz w:val="22"/>
          <w:szCs w:val="22"/>
        </w:rPr>
        <w:t>.</w:t>
      </w:r>
      <w:r w:rsidR="00081E0C">
        <w:rPr>
          <w:rFonts w:ascii="Arial" w:eastAsia="Arial" w:hAnsi="Arial" w:cs="Arial"/>
          <w:sz w:val="22"/>
          <w:szCs w:val="22"/>
        </w:rPr>
        <w:t xml:space="preserve"> </w:t>
      </w:r>
      <w:r>
        <w:rPr>
          <w:rFonts w:ascii="Arial" w:eastAsia="Arial" w:hAnsi="Arial" w:cs="Arial"/>
          <w:sz w:val="22"/>
          <w:szCs w:val="22"/>
        </w:rPr>
        <w:t>a další</w:t>
      </w:r>
      <w:proofErr w:type="gramEnd"/>
      <w:r>
        <w:rPr>
          <w:rFonts w:ascii="Arial" w:eastAsia="Arial" w:hAnsi="Arial" w:cs="Arial"/>
          <w:sz w:val="22"/>
          <w:szCs w:val="22"/>
        </w:rPr>
        <w:t xml:space="preserve"> pracovníci</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 xml:space="preserve">Písemně: </w:t>
      </w:r>
    </w:p>
    <w:p w:rsidR="00E3052B" w:rsidRDefault="00EF58EA">
      <w:pPr>
        <w:jc w:val="both"/>
        <w:rPr>
          <w:rFonts w:ascii="Arial" w:eastAsia="Arial" w:hAnsi="Arial" w:cs="Arial"/>
          <w:sz w:val="22"/>
          <w:szCs w:val="22"/>
        </w:rPr>
      </w:pPr>
      <w:r>
        <w:rPr>
          <w:rFonts w:ascii="Arial" w:eastAsia="Arial" w:hAnsi="Arial" w:cs="Arial"/>
          <w:sz w:val="22"/>
          <w:szCs w:val="22"/>
          <w:u w:val="single"/>
        </w:rPr>
        <w:t>korespondenční adresa</w:t>
      </w:r>
      <w:r>
        <w:rPr>
          <w:rFonts w:ascii="Arial" w:eastAsia="Arial" w:hAnsi="Arial" w:cs="Arial"/>
          <w:sz w:val="22"/>
          <w:szCs w:val="22"/>
        </w:rPr>
        <w:t>: EUNIKA Karviná, denní stacionář, ul. Kašparova 2978/1, 733 01 Karviná-Hranice.</w:t>
      </w:r>
    </w:p>
    <w:p w:rsidR="00E3052B" w:rsidRDefault="00E3052B">
      <w:pPr>
        <w:jc w:val="both"/>
        <w:rPr>
          <w:rFonts w:ascii="Arial" w:eastAsia="Arial" w:hAnsi="Arial" w:cs="Arial"/>
          <w:sz w:val="22"/>
          <w:szCs w:val="22"/>
          <w:u w:val="single"/>
        </w:rPr>
      </w:pPr>
    </w:p>
    <w:p w:rsidR="00E3052B" w:rsidRDefault="00EF58EA">
      <w:pPr>
        <w:jc w:val="both"/>
        <w:rPr>
          <w:rFonts w:ascii="Arial" w:eastAsia="Arial" w:hAnsi="Arial" w:cs="Arial"/>
          <w:sz w:val="22"/>
          <w:szCs w:val="22"/>
        </w:rPr>
      </w:pPr>
      <w:r>
        <w:rPr>
          <w:rFonts w:ascii="Arial" w:eastAsia="Arial" w:hAnsi="Arial" w:cs="Arial"/>
          <w:sz w:val="22"/>
          <w:szCs w:val="22"/>
          <w:u w:val="single"/>
        </w:rPr>
        <w:t>e- mailová adresa</w:t>
      </w:r>
      <w:r>
        <w:rPr>
          <w:rFonts w:ascii="Arial" w:eastAsia="Arial" w:hAnsi="Arial" w:cs="Arial"/>
          <w:sz w:val="22"/>
          <w:szCs w:val="22"/>
        </w:rPr>
        <w:t xml:space="preserve">: </w:t>
      </w:r>
    </w:p>
    <w:p w:rsidR="00E3052B" w:rsidRDefault="00EF58EA">
      <w:pPr>
        <w:numPr>
          <w:ilvl w:val="0"/>
          <w:numId w:val="3"/>
        </w:numPr>
        <w:jc w:val="both"/>
        <w:rPr>
          <w:sz w:val="22"/>
          <w:szCs w:val="22"/>
        </w:rPr>
      </w:pPr>
      <w:r>
        <w:rPr>
          <w:rFonts w:ascii="Arial" w:eastAsia="Arial" w:hAnsi="Arial" w:cs="Arial"/>
          <w:sz w:val="22"/>
          <w:szCs w:val="22"/>
        </w:rPr>
        <w:t xml:space="preserve">vedoucí střediska: </w:t>
      </w:r>
      <w:hyperlink r:id="rId7">
        <w:r>
          <w:rPr>
            <w:rFonts w:ascii="Arial" w:eastAsia="Arial" w:hAnsi="Arial" w:cs="Arial"/>
            <w:color w:val="0000FF"/>
            <w:sz w:val="22"/>
            <w:szCs w:val="22"/>
            <w:u w:val="single"/>
          </w:rPr>
          <w:t>vedouci.eunika@slezskadiakonie.cz</w:t>
        </w:r>
      </w:hyperlink>
    </w:p>
    <w:p w:rsidR="00E3052B" w:rsidRDefault="00EF58EA">
      <w:pPr>
        <w:numPr>
          <w:ilvl w:val="0"/>
          <w:numId w:val="3"/>
        </w:numPr>
        <w:jc w:val="both"/>
        <w:rPr>
          <w:sz w:val="22"/>
          <w:szCs w:val="22"/>
        </w:rPr>
      </w:pPr>
      <w:r>
        <w:rPr>
          <w:rFonts w:ascii="Arial" w:eastAsia="Arial" w:hAnsi="Arial" w:cs="Arial"/>
          <w:sz w:val="22"/>
          <w:szCs w:val="22"/>
        </w:rPr>
        <w:t xml:space="preserve">sociální pracovník: </w:t>
      </w:r>
      <w:hyperlink r:id="rId8">
        <w:r>
          <w:rPr>
            <w:rFonts w:ascii="Arial" w:eastAsia="Arial" w:hAnsi="Arial" w:cs="Arial"/>
            <w:color w:val="0000FF"/>
            <w:sz w:val="22"/>
            <w:szCs w:val="22"/>
            <w:u w:val="single"/>
          </w:rPr>
          <w:t>soc.eunika@slezskadiakonie.cz</w:t>
        </w:r>
      </w:hyperlink>
    </w:p>
    <w:p w:rsidR="00E3052B" w:rsidRDefault="00EF58EA">
      <w:pPr>
        <w:numPr>
          <w:ilvl w:val="0"/>
          <w:numId w:val="3"/>
        </w:numPr>
        <w:jc w:val="both"/>
        <w:rPr>
          <w:sz w:val="22"/>
          <w:szCs w:val="22"/>
        </w:rPr>
      </w:pPr>
      <w:r>
        <w:rPr>
          <w:rFonts w:ascii="Arial" w:eastAsia="Arial" w:hAnsi="Arial" w:cs="Arial"/>
          <w:sz w:val="22"/>
          <w:szCs w:val="22"/>
        </w:rPr>
        <w:t>případně e-maily dalších pracovníků</w:t>
      </w:r>
    </w:p>
    <w:p w:rsidR="00E3052B" w:rsidRDefault="00E3052B">
      <w:pPr>
        <w:ind w:left="1440"/>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b/>
          <w:sz w:val="22"/>
          <w:szCs w:val="22"/>
        </w:rPr>
        <w:t>Anonymně</w:t>
      </w:r>
      <w:r>
        <w:rPr>
          <w:rFonts w:ascii="Arial" w:eastAsia="Arial" w:hAnsi="Arial" w:cs="Arial"/>
          <w:sz w:val="22"/>
          <w:szCs w:val="22"/>
        </w:rPr>
        <w:t xml:space="preserve">: do uzamykatelné schránky umístěné u vstupních dveří do budovy stacionáře. Schránka je pravidelně (1 x týdně) kontrolována a vybírána vedoucím/sociálním pracovníkem za účasti druhého svědka. </w:t>
      </w:r>
    </w:p>
    <w:p w:rsidR="00E3052B" w:rsidRDefault="00E3052B">
      <w:pPr>
        <w:jc w:val="both"/>
        <w:rPr>
          <w:rFonts w:ascii="Arial" w:eastAsia="Arial" w:hAnsi="Arial" w:cs="Arial"/>
          <w:b/>
          <w:sz w:val="22"/>
          <w:szCs w:val="22"/>
        </w:rPr>
      </w:pPr>
    </w:p>
    <w:p w:rsidR="00E3052B" w:rsidRDefault="00EF58EA">
      <w:pPr>
        <w:spacing w:before="240" w:after="240"/>
        <w:jc w:val="both"/>
        <w:rPr>
          <w:rFonts w:ascii="Arial" w:eastAsia="Arial" w:hAnsi="Arial" w:cs="Arial"/>
          <w:b/>
          <w:sz w:val="22"/>
          <w:szCs w:val="22"/>
        </w:rPr>
      </w:pPr>
      <w:r>
        <w:rPr>
          <w:rFonts w:ascii="Arial" w:eastAsia="Arial" w:hAnsi="Arial" w:cs="Arial"/>
          <w:b/>
          <w:sz w:val="22"/>
          <w:szCs w:val="22"/>
        </w:rPr>
        <w:t>Informování uživatelů o možnosti podat stížnost</w:t>
      </w:r>
    </w:p>
    <w:p w:rsidR="00E3052B" w:rsidRDefault="00EF58EA">
      <w:pPr>
        <w:spacing w:before="240" w:after="120"/>
        <w:jc w:val="both"/>
        <w:rPr>
          <w:rFonts w:ascii="Arial" w:eastAsia="Arial" w:hAnsi="Arial" w:cs="Arial"/>
          <w:sz w:val="22"/>
          <w:szCs w:val="22"/>
        </w:rPr>
      </w:pPr>
      <w:r>
        <w:rPr>
          <w:rFonts w:ascii="Arial" w:eastAsia="Arial" w:hAnsi="Arial" w:cs="Arial"/>
          <w:sz w:val="22"/>
          <w:szCs w:val="22"/>
        </w:rPr>
        <w:t>Uživatelé jsou seznámeni se svým právem stěžovat si na kvalitu nebo průběh poskytované služby:</w:t>
      </w:r>
    </w:p>
    <w:p w:rsidR="00E3052B" w:rsidRDefault="00EF58EA">
      <w:pPr>
        <w:numPr>
          <w:ilvl w:val="0"/>
          <w:numId w:val="5"/>
        </w:numPr>
        <w:pBdr>
          <w:top w:val="nil"/>
          <w:left w:val="nil"/>
          <w:bottom w:val="nil"/>
          <w:right w:val="nil"/>
          <w:between w:val="nil"/>
        </w:pBdr>
        <w:spacing w:before="240"/>
        <w:jc w:val="both"/>
        <w:rPr>
          <w:color w:val="000000"/>
          <w:sz w:val="22"/>
          <w:szCs w:val="22"/>
        </w:rPr>
      </w:pPr>
      <w:r>
        <w:rPr>
          <w:rFonts w:ascii="Arial" w:eastAsia="Arial" w:hAnsi="Arial" w:cs="Arial"/>
          <w:color w:val="000000"/>
          <w:sz w:val="22"/>
          <w:szCs w:val="22"/>
        </w:rPr>
        <w:t>při jednání se zájemcem i v průběhu poskytování služby</w:t>
      </w:r>
    </w:p>
    <w:p w:rsidR="00E3052B" w:rsidRDefault="00EF58EA">
      <w:pPr>
        <w:numPr>
          <w:ilvl w:val="0"/>
          <w:numId w:val="5"/>
        </w:numPr>
        <w:pBdr>
          <w:top w:val="nil"/>
          <w:left w:val="nil"/>
          <w:bottom w:val="nil"/>
          <w:right w:val="nil"/>
          <w:between w:val="nil"/>
        </w:pBdr>
        <w:jc w:val="both"/>
        <w:rPr>
          <w:color w:val="000000"/>
          <w:sz w:val="22"/>
          <w:szCs w:val="22"/>
        </w:rPr>
      </w:pPr>
      <w:r>
        <w:rPr>
          <w:rFonts w:ascii="Arial" w:eastAsia="Arial" w:hAnsi="Arial" w:cs="Arial"/>
          <w:color w:val="000000"/>
          <w:sz w:val="22"/>
          <w:szCs w:val="22"/>
        </w:rPr>
        <w:t>zveřejněním informací na nástěnce u vchodu do střediska</w:t>
      </w:r>
    </w:p>
    <w:p w:rsidR="00E3052B" w:rsidRDefault="00EF58EA">
      <w:pPr>
        <w:numPr>
          <w:ilvl w:val="0"/>
          <w:numId w:val="5"/>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na webových stránkách </w:t>
      </w:r>
      <w:hyperlink r:id="rId9">
        <w:r>
          <w:rPr>
            <w:rFonts w:ascii="Arial" w:eastAsia="Arial" w:hAnsi="Arial" w:cs="Arial"/>
            <w:color w:val="0000FF"/>
            <w:sz w:val="22"/>
            <w:szCs w:val="22"/>
            <w:u w:val="single"/>
          </w:rPr>
          <w:t>www.slezskadiakonie.cz</w:t>
        </w:r>
      </w:hyperlink>
      <w:r>
        <w:rPr>
          <w:rFonts w:ascii="Arial" w:eastAsia="Arial" w:hAnsi="Arial" w:cs="Arial"/>
          <w:color w:val="000000"/>
          <w:sz w:val="22"/>
          <w:szCs w:val="22"/>
        </w:rPr>
        <w:t xml:space="preserve"> </w:t>
      </w:r>
    </w:p>
    <w:p w:rsidR="00E3052B" w:rsidRDefault="00EF58EA">
      <w:pPr>
        <w:numPr>
          <w:ilvl w:val="0"/>
          <w:numId w:val="5"/>
        </w:numPr>
        <w:pBdr>
          <w:top w:val="nil"/>
          <w:left w:val="nil"/>
          <w:bottom w:val="nil"/>
          <w:right w:val="nil"/>
          <w:between w:val="nil"/>
        </w:pBdr>
        <w:spacing w:after="240"/>
        <w:jc w:val="both"/>
        <w:rPr>
          <w:color w:val="000000"/>
          <w:sz w:val="22"/>
          <w:szCs w:val="22"/>
        </w:rPr>
      </w:pPr>
      <w:r>
        <w:rPr>
          <w:rFonts w:ascii="Arial" w:eastAsia="Arial" w:hAnsi="Arial" w:cs="Arial"/>
          <w:color w:val="000000"/>
          <w:sz w:val="22"/>
          <w:szCs w:val="22"/>
        </w:rPr>
        <w:t>zveřejněním informace na Registru poskytovatelů sociálních služeb (</w:t>
      </w:r>
      <w:hyperlink r:id="rId10">
        <w:r>
          <w:rPr>
            <w:rFonts w:ascii="Arial" w:eastAsia="Arial" w:hAnsi="Arial" w:cs="Arial"/>
            <w:color w:val="000000"/>
            <w:sz w:val="22"/>
            <w:szCs w:val="22"/>
            <w:u w:val="single"/>
          </w:rPr>
          <w:t>www.mpsv.cz</w:t>
        </w:r>
      </w:hyperlink>
      <w:r>
        <w:rPr>
          <w:rFonts w:ascii="Arial" w:eastAsia="Arial" w:hAnsi="Arial" w:cs="Arial"/>
          <w:color w:val="000000"/>
          <w:sz w:val="22"/>
          <w:szCs w:val="22"/>
        </w:rPr>
        <w:t>,</w:t>
      </w:r>
      <w:hyperlink r:id="rId11">
        <w:r>
          <w:rPr>
            <w:rFonts w:ascii="Arial" w:eastAsia="Arial" w:hAnsi="Arial" w:cs="Arial"/>
            <w:color w:val="000000"/>
            <w:sz w:val="22"/>
            <w:szCs w:val="22"/>
          </w:rPr>
          <w:t xml:space="preserve"> </w:t>
        </w:r>
      </w:hyperlink>
      <w:hyperlink r:id="rId12">
        <w:r>
          <w:rPr>
            <w:rFonts w:ascii="Arial" w:eastAsia="Arial" w:hAnsi="Arial" w:cs="Arial"/>
            <w:color w:val="000000"/>
            <w:sz w:val="22"/>
            <w:szCs w:val="22"/>
            <w:u w:val="single"/>
          </w:rPr>
          <w:t>www.msk.cz</w:t>
        </w:r>
      </w:hyperlink>
      <w:r>
        <w:rPr>
          <w:rFonts w:ascii="Arial" w:eastAsia="Arial" w:hAnsi="Arial" w:cs="Arial"/>
          <w:color w:val="000000"/>
          <w:sz w:val="22"/>
          <w:szCs w:val="22"/>
        </w:rPr>
        <w:t>)</w:t>
      </w:r>
    </w:p>
    <w:p w:rsidR="00E3052B" w:rsidRDefault="00E3052B">
      <w:pPr>
        <w:jc w:val="both"/>
        <w:rPr>
          <w:rFonts w:ascii="Arial" w:eastAsia="Arial" w:hAnsi="Arial" w:cs="Arial"/>
          <w:b/>
          <w:sz w:val="22"/>
          <w:szCs w:val="22"/>
        </w:rPr>
      </w:pPr>
      <w:bookmarkStart w:id="7" w:name="_9pwqzljlpkak" w:colFirst="0" w:colLast="0"/>
      <w:bookmarkEnd w:id="7"/>
    </w:p>
    <w:p w:rsidR="00E3052B" w:rsidRDefault="00EF58EA">
      <w:pPr>
        <w:jc w:val="both"/>
        <w:rPr>
          <w:rFonts w:ascii="Arial" w:eastAsia="Arial" w:hAnsi="Arial" w:cs="Arial"/>
          <w:b/>
          <w:sz w:val="22"/>
          <w:szCs w:val="22"/>
        </w:rPr>
      </w:pPr>
      <w:r>
        <w:rPr>
          <w:rFonts w:ascii="Arial" w:eastAsia="Arial" w:hAnsi="Arial" w:cs="Arial"/>
          <w:b/>
          <w:sz w:val="22"/>
          <w:szCs w:val="22"/>
        </w:rPr>
        <w:t>Přijímání a řešení stížností, podnětů, připomínek od nekomunikujících uživatelů</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 xml:space="preserve">Pracovníci vnímají vedle výše uvedených forem stížností také neverbální projevy nespokojenosti a to především u uživatelů, kteří nedokáží svou nespokojenost slovně vyjádřit (uživatelé, kteří nekomunikují běžným verbálním projevem, uživatelé s vysokým stupněm mentálního postižení). </w:t>
      </w:r>
    </w:p>
    <w:p w:rsidR="00E3052B" w:rsidRDefault="00EF58EA">
      <w:pPr>
        <w:jc w:val="both"/>
        <w:rPr>
          <w:rFonts w:ascii="Arial" w:eastAsia="Arial" w:hAnsi="Arial" w:cs="Arial"/>
          <w:sz w:val="22"/>
          <w:szCs w:val="22"/>
        </w:rPr>
      </w:pPr>
      <w:r>
        <w:rPr>
          <w:rFonts w:ascii="Arial" w:eastAsia="Arial" w:hAnsi="Arial" w:cs="Arial"/>
          <w:sz w:val="22"/>
          <w:szCs w:val="22"/>
        </w:rPr>
        <w:t xml:space="preserve">Pracovníci si zvlášť uvědomují nutnost citlivého zacházení s těmito osobami, vnímají jejich libé i nelibé projevy, pláč, křik, projevy těla, mimiky, gest aj. </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bookmarkStart w:id="8" w:name="_w66ilrjfmm1r" w:colFirst="0" w:colLast="0"/>
      <w:bookmarkEnd w:id="8"/>
      <w:r>
        <w:rPr>
          <w:rFonts w:ascii="Arial" w:eastAsia="Arial" w:hAnsi="Arial" w:cs="Arial"/>
          <w:b/>
          <w:sz w:val="22"/>
          <w:szCs w:val="22"/>
        </w:rPr>
        <w:lastRenderedPageBreak/>
        <w:t>Způsoby přijetí, vyřizování a odpovědi na stížnost, lhůta pro vyřízení stížnosti, odvolání se k dalším institucím</w:t>
      </w:r>
    </w:p>
    <w:p w:rsidR="00E3052B" w:rsidRDefault="00EF58EA">
      <w:pPr>
        <w:keepNext/>
        <w:spacing w:before="240" w:after="60"/>
        <w:rPr>
          <w:rFonts w:ascii="Arial" w:eastAsia="Arial" w:hAnsi="Arial" w:cs="Arial"/>
          <w:sz w:val="22"/>
          <w:szCs w:val="22"/>
        </w:rPr>
      </w:pPr>
      <w:r>
        <w:rPr>
          <w:rFonts w:ascii="Arial" w:eastAsia="Arial" w:hAnsi="Arial" w:cs="Arial"/>
          <w:b/>
          <w:sz w:val="22"/>
          <w:szCs w:val="22"/>
        </w:rPr>
        <w:t>Pracovníci oprávněni přijmout stížnost:</w:t>
      </w:r>
      <w:r>
        <w:rPr>
          <w:rFonts w:ascii="Arial" w:eastAsia="Arial" w:hAnsi="Arial" w:cs="Arial"/>
          <w:sz w:val="22"/>
          <w:szCs w:val="22"/>
        </w:rPr>
        <w:t xml:space="preserve"> všichni pracovníci střediska</w:t>
      </w:r>
    </w:p>
    <w:p w:rsidR="00E3052B" w:rsidRDefault="00E3052B">
      <w:pPr>
        <w:jc w:val="both"/>
        <w:rPr>
          <w:rFonts w:ascii="Arial" w:eastAsia="Arial" w:hAnsi="Arial" w:cs="Arial"/>
          <w:b/>
          <w:sz w:val="22"/>
          <w:szCs w:val="22"/>
        </w:rPr>
      </w:pPr>
    </w:p>
    <w:p w:rsidR="00E3052B" w:rsidRDefault="00EF58EA">
      <w:pPr>
        <w:jc w:val="both"/>
        <w:rPr>
          <w:rFonts w:ascii="Arial" w:eastAsia="Arial" w:hAnsi="Arial" w:cs="Arial"/>
          <w:b/>
          <w:sz w:val="22"/>
          <w:szCs w:val="22"/>
        </w:rPr>
      </w:pPr>
      <w:r>
        <w:rPr>
          <w:rFonts w:ascii="Arial" w:eastAsia="Arial" w:hAnsi="Arial" w:cs="Arial"/>
          <w:b/>
          <w:sz w:val="22"/>
          <w:szCs w:val="22"/>
        </w:rPr>
        <w:t xml:space="preserve">Pracovníci oprávněni vyřizovat stížnost a přijímat opatření: </w:t>
      </w:r>
    </w:p>
    <w:p w:rsidR="00E3052B" w:rsidRDefault="00EF58EA">
      <w:pPr>
        <w:jc w:val="both"/>
        <w:rPr>
          <w:rFonts w:ascii="Arial" w:eastAsia="Arial" w:hAnsi="Arial" w:cs="Arial"/>
          <w:sz w:val="22"/>
          <w:szCs w:val="22"/>
        </w:rPr>
      </w:pPr>
      <w:r>
        <w:rPr>
          <w:rFonts w:ascii="Arial" w:eastAsia="Arial" w:hAnsi="Arial" w:cs="Arial"/>
          <w:sz w:val="22"/>
          <w:szCs w:val="22"/>
        </w:rPr>
        <w:t xml:space="preserve">Stížnosti na kvalitu poskytovaných služeb, resp. na pracovníky stacionáře vyřizuje vedoucí střediska </w:t>
      </w:r>
      <w:r w:rsidR="00754180">
        <w:rPr>
          <w:rFonts w:ascii="Arial" w:eastAsia="Arial" w:hAnsi="Arial" w:cs="Arial"/>
          <w:sz w:val="22"/>
          <w:szCs w:val="22"/>
        </w:rPr>
        <w:t xml:space="preserve">Michaela </w:t>
      </w:r>
      <w:proofErr w:type="spellStart"/>
      <w:r w:rsidR="00754180">
        <w:rPr>
          <w:rFonts w:ascii="Arial" w:eastAsia="Arial" w:hAnsi="Arial" w:cs="Arial"/>
          <w:sz w:val="22"/>
          <w:szCs w:val="22"/>
        </w:rPr>
        <w:t>Unucková</w:t>
      </w:r>
      <w:proofErr w:type="spellEnd"/>
      <w:r w:rsidR="00754180">
        <w:rPr>
          <w:rFonts w:ascii="Arial" w:eastAsia="Arial" w:hAnsi="Arial" w:cs="Arial"/>
          <w:sz w:val="22"/>
          <w:szCs w:val="22"/>
        </w:rPr>
        <w:t xml:space="preserve">, </w:t>
      </w:r>
      <w:proofErr w:type="spellStart"/>
      <w:r w:rsidR="00754180">
        <w:rPr>
          <w:rFonts w:ascii="Arial" w:eastAsia="Arial" w:hAnsi="Arial" w:cs="Arial"/>
          <w:sz w:val="22"/>
          <w:szCs w:val="22"/>
        </w:rPr>
        <w:t>DiS</w:t>
      </w:r>
      <w:proofErr w:type="spellEnd"/>
      <w:r w:rsidR="00081E0C" w:rsidRPr="00081E0C">
        <w:rPr>
          <w:rFonts w:ascii="Arial" w:eastAsia="Arial" w:hAnsi="Arial" w:cs="Arial"/>
          <w:sz w:val="22"/>
          <w:szCs w:val="22"/>
        </w:rPr>
        <w:t>.</w:t>
      </w:r>
      <w:r>
        <w:rPr>
          <w:rFonts w:ascii="Arial" w:eastAsia="Arial" w:hAnsi="Arial" w:cs="Arial"/>
          <w:sz w:val="22"/>
          <w:szCs w:val="22"/>
        </w:rPr>
        <w:t xml:space="preserve">, adresa: EUNIKA Karviná, denní stacionář, ul. Kašparova 2978/1, 733 01 Karviná-Hranice, telefon +420 731 670  761, </w:t>
      </w:r>
    </w:p>
    <w:p w:rsidR="00E3052B" w:rsidRDefault="00EF58EA">
      <w:pPr>
        <w:jc w:val="both"/>
        <w:rPr>
          <w:rFonts w:ascii="Arial" w:eastAsia="Arial" w:hAnsi="Arial" w:cs="Arial"/>
          <w:sz w:val="22"/>
          <w:szCs w:val="22"/>
        </w:rPr>
      </w:pPr>
      <w:r>
        <w:rPr>
          <w:rFonts w:ascii="Arial" w:eastAsia="Arial" w:hAnsi="Arial" w:cs="Arial"/>
          <w:sz w:val="22"/>
          <w:szCs w:val="22"/>
        </w:rPr>
        <w:t xml:space="preserve">e-mail </w:t>
      </w:r>
      <w:hyperlink r:id="rId13">
        <w:r>
          <w:rPr>
            <w:rFonts w:ascii="Arial" w:eastAsia="Arial" w:hAnsi="Arial" w:cs="Arial"/>
            <w:color w:val="0000FF"/>
            <w:sz w:val="22"/>
            <w:szCs w:val="22"/>
            <w:u w:val="single"/>
          </w:rPr>
          <w:t>vedouci.eunika@slezskadiakonie.cz</w:t>
        </w:r>
      </w:hyperlink>
      <w:r>
        <w:rPr>
          <w:rFonts w:ascii="Arial" w:eastAsia="Arial" w:hAnsi="Arial" w:cs="Arial"/>
          <w:color w:val="0000FF"/>
          <w:sz w:val="22"/>
          <w:szCs w:val="22"/>
          <w:u w:val="single"/>
        </w:rPr>
        <w:t>.</w:t>
      </w:r>
    </w:p>
    <w:p w:rsidR="00E3052B" w:rsidRDefault="00EF58EA">
      <w:pPr>
        <w:keepNext/>
        <w:spacing w:before="240" w:after="60"/>
        <w:rPr>
          <w:rFonts w:ascii="Arial" w:eastAsia="Arial" w:hAnsi="Arial" w:cs="Arial"/>
          <w:sz w:val="22"/>
          <w:szCs w:val="22"/>
        </w:rPr>
      </w:pPr>
      <w:r>
        <w:rPr>
          <w:rFonts w:ascii="Arial" w:eastAsia="Arial" w:hAnsi="Arial" w:cs="Arial"/>
          <w:sz w:val="22"/>
          <w:szCs w:val="22"/>
        </w:rPr>
        <w:t xml:space="preserve">Stížnost, týkající se vedoucí denního stacionáře, vyřizuje její přímá nadřízená, tj. vedoucí Oblasti Karvinsko Ing. Bc. Milana </w:t>
      </w:r>
      <w:proofErr w:type="spellStart"/>
      <w:r>
        <w:rPr>
          <w:rFonts w:ascii="Arial" w:eastAsia="Arial" w:hAnsi="Arial" w:cs="Arial"/>
          <w:sz w:val="22"/>
          <w:szCs w:val="22"/>
        </w:rPr>
        <w:t>Bakšová</w:t>
      </w:r>
      <w:proofErr w:type="spellEnd"/>
      <w:r>
        <w:rPr>
          <w:rFonts w:ascii="Arial" w:eastAsia="Arial" w:hAnsi="Arial" w:cs="Arial"/>
          <w:sz w:val="22"/>
          <w:szCs w:val="22"/>
        </w:rPr>
        <w:t xml:space="preserve">, adresa: V Aleji 435, 734 01 Karviná - Ráj, telefon: +420 603 416 882, e-mail </w:t>
      </w:r>
      <w:hyperlink r:id="rId14">
        <w:r>
          <w:rPr>
            <w:rFonts w:ascii="Arial" w:eastAsia="Arial" w:hAnsi="Arial" w:cs="Arial"/>
            <w:color w:val="0000FF"/>
            <w:sz w:val="22"/>
            <w:szCs w:val="22"/>
            <w:u w:val="single"/>
          </w:rPr>
          <w:t>m.baksova@slezskadiakonie.cz</w:t>
        </w:r>
      </w:hyperlink>
      <w:r>
        <w:rPr>
          <w:rFonts w:ascii="Arial" w:eastAsia="Arial" w:hAnsi="Arial" w:cs="Arial"/>
          <w:sz w:val="22"/>
          <w:szCs w:val="22"/>
        </w:rPr>
        <w:t>.</w:t>
      </w:r>
    </w:p>
    <w:p w:rsidR="00E3052B" w:rsidRDefault="00E3052B">
      <w:pPr>
        <w:jc w:val="both"/>
        <w:rPr>
          <w:rFonts w:ascii="Arial" w:eastAsia="Arial" w:hAnsi="Arial" w:cs="Arial"/>
          <w:b/>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Průběh šetření stížnosti, včetně jeho výsledku a přijatých opatření zaznamenává vedoucí střediska do písemných zápisů.</w:t>
      </w:r>
    </w:p>
    <w:p w:rsidR="00E3052B" w:rsidRDefault="00EF58EA">
      <w:pPr>
        <w:jc w:val="both"/>
        <w:rPr>
          <w:rFonts w:ascii="Arial" w:eastAsia="Arial" w:hAnsi="Arial" w:cs="Arial"/>
          <w:sz w:val="22"/>
          <w:szCs w:val="22"/>
        </w:rPr>
      </w:pPr>
      <w:r>
        <w:rPr>
          <w:rFonts w:ascii="Arial" w:eastAsia="Arial" w:hAnsi="Arial" w:cs="Arial"/>
          <w:sz w:val="22"/>
          <w:szCs w:val="22"/>
        </w:rPr>
        <w:t>Poskytovatel sociálních služeb je povinen umožnit stěžovateli nahlížet do dokumentace, kterou vede o stížnosti, a pořizovat z ní kopie nebo výpisy.</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u w:val="single"/>
        </w:rPr>
        <w:t>Lhůta pro vyřízení stížnosti je 30 dní ode dne přijetí stížnosti</w:t>
      </w:r>
      <w:r>
        <w:rPr>
          <w:rFonts w:ascii="Arial" w:eastAsia="Arial" w:hAnsi="Arial" w:cs="Arial"/>
          <w:sz w:val="22"/>
          <w:szCs w:val="22"/>
        </w:rPr>
        <w:t xml:space="preserve">. Po této lhůtě jsou stěžovatel i zainteresované osoby písemně informováni o výsledku šetření stížnosti. </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Na stížnost je nutné odpovědět písemně formou dopisu, pokud byla stížnost zaslána e-mailem, je stěžovatel informován prostřednictvím e-mailu. Toto platí, jestliže stěžovatel nepožádal o jiný způsob vyrozumění stížnosti.</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Anonymní stížnosti – odpověď a přijatá opatření takových stížností jsou vyvěšena po dobu 30 dní na nástěnce v šatně pro uživatele střediska.</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 xml:space="preserve">Při vyřizování stížnosti dají pracovníci denního stacionáře dostatek prostoru všem zainteresovaným osobám k vyjádření jejich názoru. Pracovníci se nevymlouvají na jiné spolupracovníky nebo vyšší místa a nadřízené.  </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 xml:space="preserve">V případě že pracovník může učinit ihned změnu, která povede k nápravě záležitosti, na kterou byla podána stížnost, učiní tak. </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Za způsobené nedopatření při poskytování sociální služby, oprávněnosti stížnosti osoby projeví pracovníci denního stacionáře upřímnou lítost a omluví se osobě.</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u w:val="single"/>
        </w:rPr>
      </w:pPr>
      <w:r>
        <w:rPr>
          <w:rFonts w:ascii="Arial" w:eastAsia="Arial" w:hAnsi="Arial" w:cs="Arial"/>
          <w:sz w:val="22"/>
          <w:szCs w:val="22"/>
          <w:u w:val="single"/>
        </w:rPr>
        <w:t>V případě, že stěžovatel nebude spokojen s výsledkem vyřízení stížnosti, může se odvolat k dalším nadřízeným vedoucím pracovníkům Slezské diakonie, a to v tomto doporučeném pořadí:</w:t>
      </w:r>
    </w:p>
    <w:p w:rsidR="00E3052B" w:rsidRPr="00081E0C" w:rsidRDefault="00EF58EA">
      <w:pPr>
        <w:numPr>
          <w:ilvl w:val="1"/>
          <w:numId w:val="4"/>
        </w:numPr>
        <w:jc w:val="both"/>
        <w:rPr>
          <w:sz w:val="22"/>
          <w:szCs w:val="22"/>
        </w:rPr>
      </w:pPr>
      <w:bookmarkStart w:id="9" w:name="_y78v5p700f90" w:colFirst="0" w:colLast="0"/>
      <w:bookmarkEnd w:id="9"/>
      <w:r w:rsidRPr="00081E0C">
        <w:rPr>
          <w:rFonts w:ascii="Arial" w:eastAsia="Arial" w:hAnsi="Arial" w:cs="Arial"/>
          <w:b/>
          <w:sz w:val="22"/>
          <w:szCs w:val="22"/>
        </w:rPr>
        <w:t xml:space="preserve">náměstek ředitele Slezské diakonie Mgr. Ing. Romana </w:t>
      </w:r>
      <w:proofErr w:type="spellStart"/>
      <w:r w:rsidRPr="00081E0C">
        <w:rPr>
          <w:rFonts w:ascii="Arial" w:eastAsia="Arial" w:hAnsi="Arial" w:cs="Arial"/>
          <w:b/>
          <w:sz w:val="22"/>
          <w:szCs w:val="22"/>
        </w:rPr>
        <w:t>Bélová</w:t>
      </w:r>
      <w:proofErr w:type="spellEnd"/>
      <w:r w:rsidRPr="00081E0C">
        <w:rPr>
          <w:rFonts w:ascii="Arial" w:eastAsia="Arial" w:hAnsi="Arial" w:cs="Arial"/>
          <w:sz w:val="22"/>
          <w:szCs w:val="22"/>
        </w:rPr>
        <w:t xml:space="preserve">, adresa: Na Nivách </w:t>
      </w:r>
      <w:proofErr w:type="gramStart"/>
      <w:r w:rsidRPr="00081E0C">
        <w:rPr>
          <w:rFonts w:ascii="Arial" w:eastAsia="Arial" w:hAnsi="Arial" w:cs="Arial"/>
          <w:sz w:val="22"/>
          <w:szCs w:val="22"/>
        </w:rPr>
        <w:t>7/259,, 737 01</w:t>
      </w:r>
      <w:proofErr w:type="gramEnd"/>
      <w:r w:rsidRPr="00081E0C">
        <w:rPr>
          <w:rFonts w:ascii="Arial" w:eastAsia="Arial" w:hAnsi="Arial" w:cs="Arial"/>
          <w:sz w:val="22"/>
          <w:szCs w:val="22"/>
        </w:rPr>
        <w:t xml:space="preserve"> Český Těšín, telefon: +420 731 137 998</w:t>
      </w:r>
    </w:p>
    <w:p w:rsidR="00E3052B" w:rsidRDefault="00E3052B">
      <w:pPr>
        <w:ind w:left="1440"/>
        <w:jc w:val="both"/>
        <w:rPr>
          <w:rFonts w:ascii="Arial" w:eastAsia="Arial" w:hAnsi="Arial" w:cs="Arial"/>
          <w:sz w:val="22"/>
          <w:szCs w:val="22"/>
        </w:rPr>
      </w:pPr>
    </w:p>
    <w:p w:rsidR="00E3052B" w:rsidRDefault="00EF58EA">
      <w:pPr>
        <w:numPr>
          <w:ilvl w:val="1"/>
          <w:numId w:val="4"/>
        </w:numPr>
        <w:jc w:val="both"/>
        <w:rPr>
          <w:sz w:val="22"/>
          <w:szCs w:val="22"/>
          <w:highlight w:val="yellow"/>
        </w:rPr>
      </w:pPr>
      <w:r w:rsidRPr="00081E0C">
        <w:rPr>
          <w:rFonts w:ascii="Arial" w:eastAsia="Arial" w:hAnsi="Arial" w:cs="Arial"/>
          <w:b/>
          <w:sz w:val="22"/>
          <w:szCs w:val="22"/>
        </w:rPr>
        <w:t>řed</w:t>
      </w:r>
      <w:r>
        <w:rPr>
          <w:rFonts w:ascii="Arial" w:eastAsia="Arial" w:hAnsi="Arial" w:cs="Arial"/>
          <w:b/>
          <w:sz w:val="22"/>
          <w:szCs w:val="22"/>
        </w:rPr>
        <w:t xml:space="preserve">itel Slezské diakonie Mgr. Zuzana </w:t>
      </w:r>
      <w:proofErr w:type="spellStart"/>
      <w:r>
        <w:rPr>
          <w:rFonts w:ascii="Arial" w:eastAsia="Arial" w:hAnsi="Arial" w:cs="Arial"/>
          <w:b/>
          <w:sz w:val="22"/>
          <w:szCs w:val="22"/>
        </w:rPr>
        <w:t>Filipková</w:t>
      </w:r>
      <w:proofErr w:type="spellEnd"/>
      <w:r>
        <w:rPr>
          <w:rFonts w:ascii="Arial" w:eastAsia="Arial" w:hAnsi="Arial" w:cs="Arial"/>
          <w:b/>
          <w:sz w:val="22"/>
          <w:szCs w:val="22"/>
        </w:rPr>
        <w:t xml:space="preserve">, </w:t>
      </w:r>
      <w:proofErr w:type="spellStart"/>
      <w:r>
        <w:rPr>
          <w:rFonts w:ascii="Arial" w:eastAsia="Arial" w:hAnsi="Arial" w:cs="Arial"/>
          <w:b/>
          <w:sz w:val="22"/>
          <w:szCs w:val="22"/>
        </w:rPr>
        <w:t>Ph.D</w:t>
      </w:r>
      <w:proofErr w:type="spellEnd"/>
      <w:r>
        <w:rPr>
          <w:rFonts w:ascii="Arial" w:eastAsia="Arial" w:hAnsi="Arial" w:cs="Arial"/>
          <w:b/>
          <w:sz w:val="22"/>
          <w:szCs w:val="22"/>
        </w:rPr>
        <w:t>,</w:t>
      </w:r>
      <w:r>
        <w:rPr>
          <w:rFonts w:ascii="Arial" w:eastAsia="Arial" w:hAnsi="Arial" w:cs="Arial"/>
          <w:sz w:val="22"/>
          <w:szCs w:val="22"/>
        </w:rPr>
        <w:t xml:space="preserve"> </w:t>
      </w:r>
      <w:proofErr w:type="spellStart"/>
      <w:r>
        <w:rPr>
          <w:rFonts w:ascii="Arial" w:eastAsia="Arial" w:hAnsi="Arial" w:cs="Arial"/>
          <w:sz w:val="22"/>
          <w:szCs w:val="22"/>
        </w:rPr>
        <w:t>adresa:Na</w:t>
      </w:r>
      <w:proofErr w:type="spellEnd"/>
      <w:r>
        <w:rPr>
          <w:rFonts w:ascii="Arial" w:eastAsia="Arial" w:hAnsi="Arial" w:cs="Arial"/>
          <w:sz w:val="22"/>
          <w:szCs w:val="22"/>
        </w:rPr>
        <w:t xml:space="preserve"> </w:t>
      </w:r>
      <w:r w:rsidRPr="00081E0C">
        <w:rPr>
          <w:rFonts w:ascii="Arial" w:eastAsia="Arial" w:hAnsi="Arial" w:cs="Arial"/>
          <w:sz w:val="22"/>
          <w:szCs w:val="22"/>
        </w:rPr>
        <w:t>Nivách</w:t>
      </w:r>
      <w:r>
        <w:rPr>
          <w:rFonts w:ascii="Arial" w:eastAsia="Arial" w:hAnsi="Arial" w:cs="Arial"/>
          <w:sz w:val="22"/>
          <w:szCs w:val="22"/>
        </w:rPr>
        <w:t xml:space="preserve"> </w:t>
      </w:r>
      <w:proofErr w:type="gramStart"/>
      <w:r>
        <w:rPr>
          <w:rFonts w:ascii="Arial" w:eastAsia="Arial" w:hAnsi="Arial" w:cs="Arial"/>
          <w:sz w:val="22"/>
          <w:szCs w:val="22"/>
        </w:rPr>
        <w:t>7/259,, 737 01</w:t>
      </w:r>
      <w:proofErr w:type="gramEnd"/>
      <w:r>
        <w:rPr>
          <w:rFonts w:ascii="Arial" w:eastAsia="Arial" w:hAnsi="Arial" w:cs="Arial"/>
          <w:sz w:val="22"/>
          <w:szCs w:val="22"/>
        </w:rPr>
        <w:t xml:space="preserve"> Český Těšín, telefon: +420 558 764 340, +420 605 292 999</w:t>
      </w:r>
    </w:p>
    <w:p w:rsidR="00E3052B" w:rsidRDefault="00E3052B">
      <w:pPr>
        <w:ind w:left="1440"/>
        <w:jc w:val="both"/>
        <w:rPr>
          <w:rFonts w:ascii="Arial" w:eastAsia="Arial" w:hAnsi="Arial" w:cs="Arial"/>
          <w:b/>
          <w:sz w:val="22"/>
          <w:szCs w:val="22"/>
          <w:highlight w:val="yellow"/>
        </w:rPr>
      </w:pPr>
    </w:p>
    <w:p w:rsidR="00E3052B" w:rsidRDefault="00EF58EA">
      <w:pPr>
        <w:numPr>
          <w:ilvl w:val="1"/>
          <w:numId w:val="4"/>
        </w:numPr>
        <w:jc w:val="both"/>
        <w:rPr>
          <w:sz w:val="22"/>
          <w:szCs w:val="22"/>
        </w:rPr>
      </w:pPr>
      <w:r>
        <w:rPr>
          <w:rFonts w:ascii="Arial" w:eastAsia="Arial" w:hAnsi="Arial" w:cs="Arial"/>
          <w:b/>
          <w:sz w:val="22"/>
          <w:szCs w:val="22"/>
        </w:rPr>
        <w:t xml:space="preserve">zřizovatel Slezské diakonie Slezská církev evangelická </w:t>
      </w:r>
      <w:proofErr w:type="spellStart"/>
      <w:proofErr w:type="gramStart"/>
      <w:r>
        <w:rPr>
          <w:rFonts w:ascii="Arial" w:eastAsia="Arial" w:hAnsi="Arial" w:cs="Arial"/>
          <w:b/>
          <w:sz w:val="22"/>
          <w:szCs w:val="22"/>
        </w:rPr>
        <w:t>a.v</w:t>
      </w:r>
      <w:proofErr w:type="spellEnd"/>
      <w:r>
        <w:rPr>
          <w:rFonts w:ascii="Arial" w:eastAsia="Arial" w:hAnsi="Arial" w:cs="Arial"/>
          <w:sz w:val="22"/>
          <w:szCs w:val="22"/>
        </w:rPr>
        <w:t>.</w:t>
      </w:r>
      <w:proofErr w:type="gramEnd"/>
      <w:r>
        <w:rPr>
          <w:rFonts w:ascii="Arial" w:eastAsia="Arial" w:hAnsi="Arial" w:cs="Arial"/>
          <w:sz w:val="22"/>
          <w:szCs w:val="22"/>
        </w:rPr>
        <w:t>, Na Nivách 7/259, 737 01, Český Těšín, tel: +420 558 764 380, sekretariat@sceav.cz</w:t>
      </w:r>
    </w:p>
    <w:p w:rsidR="00E3052B" w:rsidRDefault="00E3052B">
      <w:pPr>
        <w:ind w:left="720"/>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lastRenderedPageBreak/>
        <w:t>Stěžovatel se může také obrátit na nezávislé orgány sledující dodržování lidských práv:</w:t>
      </w:r>
    </w:p>
    <w:p w:rsidR="00E3052B" w:rsidRDefault="00E3052B">
      <w:pPr>
        <w:jc w:val="both"/>
        <w:rPr>
          <w:rFonts w:ascii="Arial" w:eastAsia="Arial" w:hAnsi="Arial" w:cs="Arial"/>
          <w:sz w:val="22"/>
          <w:szCs w:val="22"/>
        </w:rPr>
      </w:pPr>
    </w:p>
    <w:p w:rsidR="00E3052B" w:rsidRDefault="00EF58EA">
      <w:pPr>
        <w:numPr>
          <w:ilvl w:val="0"/>
          <w:numId w:val="2"/>
        </w:numPr>
        <w:ind w:left="1560" w:hanging="140"/>
        <w:jc w:val="both"/>
        <w:rPr>
          <w:sz w:val="22"/>
          <w:szCs w:val="22"/>
        </w:rPr>
      </w:pPr>
      <w:r>
        <w:rPr>
          <w:rFonts w:ascii="Arial" w:eastAsia="Arial" w:hAnsi="Arial" w:cs="Arial"/>
          <w:b/>
          <w:sz w:val="22"/>
          <w:szCs w:val="22"/>
        </w:rPr>
        <w:t>Veřejný ochránce práv</w:t>
      </w:r>
      <w:r>
        <w:rPr>
          <w:rFonts w:ascii="Arial" w:eastAsia="Arial" w:hAnsi="Arial" w:cs="Arial"/>
          <w:sz w:val="22"/>
          <w:szCs w:val="22"/>
        </w:rPr>
        <w:t>, adresa: Údolní 658, 602 00 Brno - střed, telefon: +420 542  542 888, podatelna@ochrance.cz</w:t>
      </w:r>
    </w:p>
    <w:p w:rsidR="00E3052B" w:rsidRDefault="00E3052B">
      <w:pPr>
        <w:jc w:val="both"/>
        <w:rPr>
          <w:rFonts w:ascii="Arial" w:eastAsia="Arial" w:hAnsi="Arial" w:cs="Arial"/>
          <w:sz w:val="22"/>
          <w:szCs w:val="22"/>
        </w:rPr>
      </w:pPr>
    </w:p>
    <w:p w:rsidR="00E3052B" w:rsidRDefault="00EF58EA">
      <w:pPr>
        <w:jc w:val="both"/>
        <w:rPr>
          <w:rFonts w:ascii="Arial" w:eastAsia="Arial" w:hAnsi="Arial" w:cs="Arial"/>
          <w:sz w:val="22"/>
          <w:szCs w:val="22"/>
        </w:rPr>
      </w:pPr>
      <w:r>
        <w:rPr>
          <w:rFonts w:ascii="Arial" w:eastAsia="Arial" w:hAnsi="Arial" w:cs="Arial"/>
          <w:sz w:val="22"/>
          <w:szCs w:val="22"/>
        </w:rPr>
        <w:t>V případě nesouhlasu stěžovatele s vyřízením stížnosti nebo v případě, kdy stížnost nebyla vyřízena ve stanovené lhůtě, je možné požádat Ministerstvo práce a sociálních věcí ČR o prověření vyřízení této stížnosti.</w:t>
      </w:r>
    </w:p>
    <w:p w:rsidR="00E3052B" w:rsidRDefault="00E3052B">
      <w:pPr>
        <w:jc w:val="both"/>
        <w:rPr>
          <w:rFonts w:ascii="Arial" w:eastAsia="Arial" w:hAnsi="Arial" w:cs="Arial"/>
          <w:sz w:val="22"/>
          <w:szCs w:val="22"/>
        </w:rPr>
      </w:pPr>
    </w:p>
    <w:p w:rsidR="00E3052B" w:rsidRDefault="00EF58EA">
      <w:pPr>
        <w:numPr>
          <w:ilvl w:val="0"/>
          <w:numId w:val="2"/>
        </w:numPr>
        <w:ind w:left="1560" w:hanging="140"/>
        <w:jc w:val="both"/>
        <w:rPr>
          <w:sz w:val="22"/>
          <w:szCs w:val="22"/>
        </w:rPr>
      </w:pPr>
      <w:r>
        <w:rPr>
          <w:rFonts w:ascii="Arial" w:eastAsia="Arial" w:hAnsi="Arial" w:cs="Arial"/>
          <w:b/>
          <w:sz w:val="22"/>
          <w:szCs w:val="22"/>
        </w:rPr>
        <w:t>MPSV ČR</w:t>
      </w:r>
      <w:r>
        <w:rPr>
          <w:rFonts w:ascii="Arial" w:eastAsia="Arial" w:hAnsi="Arial" w:cs="Arial"/>
          <w:sz w:val="22"/>
          <w:szCs w:val="22"/>
        </w:rPr>
        <w:t>, Na Poříčním právu 1/376, 128 01 Praha 2, telefon: +420 950 191 111, posta@mpsv.cz</w:t>
      </w:r>
    </w:p>
    <w:p w:rsidR="00E3052B" w:rsidRDefault="00EF58EA">
      <w:pPr>
        <w:spacing w:before="240" w:after="240"/>
        <w:jc w:val="both"/>
        <w:rPr>
          <w:rFonts w:ascii="Arial" w:eastAsia="Arial" w:hAnsi="Arial" w:cs="Arial"/>
          <w:b/>
          <w:sz w:val="22"/>
          <w:szCs w:val="22"/>
        </w:rPr>
      </w:pPr>
      <w:r>
        <w:rPr>
          <w:rFonts w:ascii="Arial" w:eastAsia="Arial" w:hAnsi="Arial" w:cs="Arial"/>
          <w:b/>
          <w:sz w:val="22"/>
          <w:szCs w:val="22"/>
        </w:rPr>
        <w:t>Postup při prověření vyřizování stížnosti prostřednictvím MPSV ČR:</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 xml:space="preserve">Nesouhlasí-li stěžovatel s vyřízením stížnosti nebo nebyla-li stížnost vyřízena ve stanovené lhůtě, může ve lhůtě 60 dnů ode dne doručení informace o způsobu jejího vyřízení nebo od uplynutí stanovené lhůty požádat ministerstvo o prověření vyřízení této stížnosti; v žádosti stěžovatel uvede důvod, proč žádá o prověření vyřízení stížnosti. </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Slezská diakonie, denní stacionář EUNIKA Karviná, je povinna poskytnout ministerstvu součinnost při prověření vyřízení stížnosti.</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Při prověření vyřízení stížnosti je ministerstvo oprávněno vyžádat si vyjádření dalších orgánů veřejné správy, popřípadě fyzických a právnických osob, jejichž činnost souvisí s poskytováním sociální služby. Tyto orgány a osoby jsou povinny na základě žádosti ministerstva a v jím stanovené lhůtě vyjádření poskytnout. Ministerstvo žádost o prověření vyřízení stížnosti odloží, jestliže je zjevně neopodstatněná, jde o stížnost ve věci, která již byla ministerstvem prověřena, nebo o opakovanou žádost, která neobsahuje nové skutečnosti. Tuto informaci ministerstvo sdělí písemně stěžovateli. Ministerstvo prověří vyřízení stížnosti do 60 dnů ode dne, kdy mu byla žádost doručena, nebo do 90 dnů ode dne, kdy mu byla žádost doručena, jestliže je třeba vyžádat si vyjádření dalších orgánů veřejné správy nebo osob.</w:t>
      </w:r>
    </w:p>
    <w:p w:rsidR="00E3052B" w:rsidRDefault="00EF58EA">
      <w:pPr>
        <w:spacing w:before="240" w:after="240"/>
        <w:jc w:val="both"/>
        <w:rPr>
          <w:rFonts w:ascii="Arial" w:eastAsia="Arial" w:hAnsi="Arial" w:cs="Arial"/>
          <w:sz w:val="22"/>
          <w:szCs w:val="22"/>
        </w:rPr>
      </w:pPr>
      <w:r>
        <w:rPr>
          <w:rFonts w:ascii="Arial" w:eastAsia="Arial" w:hAnsi="Arial" w:cs="Arial"/>
          <w:sz w:val="22"/>
          <w:szCs w:val="22"/>
        </w:rPr>
        <w:t>Je-li žádost o prověření vyřízení stížnosti oprávněná, uloží ministerstvo poskytovateli sociálních služeb povinnost odstranit nevyhovující stav, nebo podá podnět k dalšímu postupu příslušnému orgánu veřejné správy. Poskytovatel sociálních služeb je povinen nevyhovující stav odstranit ve lhůtě stanovené ministerstvem a podat o tom ministerstvu písemnou zprávu.</w:t>
      </w:r>
    </w:p>
    <w:sectPr w:rsidR="00E3052B">
      <w:footerReference w:type="default" r:id="rId15"/>
      <w:headerReference w:type="first" r:id="rId16"/>
      <w:footerReference w:type="first" r:id="rId17"/>
      <w:pgSz w:w="11906" w:h="16838"/>
      <w:pgMar w:top="1417" w:right="1417" w:bottom="1931" w:left="1417" w:header="708" w:footer="141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86" w:rsidRDefault="008F5986">
      <w:r>
        <w:separator/>
      </w:r>
    </w:p>
  </w:endnote>
  <w:endnote w:type="continuationSeparator" w:id="0">
    <w:p w:rsidR="008F5986" w:rsidRDefault="008F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2B" w:rsidRDefault="00EF58EA">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separate"/>
    </w:r>
    <w:r w:rsidR="00754180">
      <w:rPr>
        <w:noProof/>
        <w:color w:val="000000"/>
      </w:rPr>
      <w:t>5</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2B" w:rsidRDefault="00E3052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86" w:rsidRDefault="008F5986">
      <w:r>
        <w:separator/>
      </w:r>
    </w:p>
  </w:footnote>
  <w:footnote w:type="continuationSeparator" w:id="0">
    <w:p w:rsidR="008F5986" w:rsidRDefault="008F5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2B" w:rsidRDefault="00EF58EA">
    <w:r>
      <w:rPr>
        <w:noProof/>
      </w:rPr>
      <w:drawing>
        <wp:anchor distT="0" distB="0" distL="0" distR="0" simplePos="0" relativeHeight="251658240" behindDoc="1" locked="0" layoutInCell="1" hidden="0" allowOverlap="1">
          <wp:simplePos x="0" y="0"/>
          <wp:positionH relativeFrom="column">
            <wp:posOffset>-342898</wp:posOffset>
          </wp:positionH>
          <wp:positionV relativeFrom="paragraph">
            <wp:posOffset>78740</wp:posOffset>
          </wp:positionV>
          <wp:extent cx="3602990" cy="4876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02990" cy="48768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4181475</wp:posOffset>
          </wp:positionH>
          <wp:positionV relativeFrom="paragraph">
            <wp:posOffset>-335277</wp:posOffset>
          </wp:positionV>
          <wp:extent cx="1009968" cy="1009968"/>
          <wp:effectExtent l="0" t="0" r="0" b="0"/>
          <wp:wrapTopAndBottom distT="114300" distB="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009968" cy="100996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753A2"/>
    <w:multiLevelType w:val="multilevel"/>
    <w:tmpl w:val="6DD8893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4A986599"/>
    <w:multiLevelType w:val="multilevel"/>
    <w:tmpl w:val="EC3EA2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6CD4385"/>
    <w:multiLevelType w:val="multilevel"/>
    <w:tmpl w:val="057819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80E47F2"/>
    <w:multiLevelType w:val="multilevel"/>
    <w:tmpl w:val="95602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1C1B03"/>
    <w:multiLevelType w:val="multilevel"/>
    <w:tmpl w:val="EBBADE8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2B"/>
    <w:rsid w:val="00081E0C"/>
    <w:rsid w:val="0017185B"/>
    <w:rsid w:val="00754180"/>
    <w:rsid w:val="008F5986"/>
    <w:rsid w:val="00E3052B"/>
    <w:rsid w:val="00EF5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C5A5F-5F74-43F6-B8AA-9C1F41D2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1718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1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eunika@slezskadiakonie.cz" TargetMode="External"/><Relationship Id="rId13" Type="http://schemas.openxmlformats.org/officeDocument/2006/relationships/hyperlink" Target="mailto:vedouci.eunika@slezskadiakonie.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douci.eunika@slezskadiakonie.cz" TargetMode="External"/><Relationship Id="rId12" Type="http://schemas.openxmlformats.org/officeDocument/2006/relationships/hyperlink" Target="http://www.msk.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k.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psv.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lezskadiakonie.cz" TargetMode="External"/><Relationship Id="rId14" Type="http://schemas.openxmlformats.org/officeDocument/2006/relationships/hyperlink" Target="mailto:m.baksova@slezskadiakoni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1494</Words>
  <Characters>8815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Vedoucí</dc:creator>
  <cp:lastModifiedBy>Vedoucí</cp:lastModifiedBy>
  <cp:revision>4</cp:revision>
  <cp:lastPrinted>2026-06-05T09:01:00Z</cp:lastPrinted>
  <dcterms:created xsi:type="dcterms:W3CDTF">2026-06-05T09:02:00Z</dcterms:created>
  <dcterms:modified xsi:type="dcterms:W3CDTF">2026-06-05T10:23:00Z</dcterms:modified>
</cp:coreProperties>
</file>