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97" w:rsidRDefault="00C746A6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bookmarkStart w:id="0" w:name="_heading=h.3znysh7" w:colFirst="0" w:colLast="0"/>
      <w:bookmarkEnd w:id="0"/>
      <w:r>
        <w:rPr>
          <w:rFonts w:ascii="Montserrat Black" w:eastAsia="Montserrat Black" w:hAnsi="Montserrat Black" w:cs="Montserrat Black"/>
          <w:sz w:val="24"/>
          <w:szCs w:val="24"/>
          <w:u w:val="single"/>
        </w:rPr>
        <w:t>Kolik stojí naše služby</w:t>
      </w:r>
    </w:p>
    <w:p w:rsidR="00840397" w:rsidRDefault="00064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ubytování – 195</w:t>
      </w:r>
      <w:r w:rsidR="00C746A6">
        <w:rPr>
          <w:color w:val="000000"/>
          <w:sz w:val="24"/>
          <w:szCs w:val="24"/>
        </w:rPr>
        <w:t xml:space="preserve"> Kč/den </w:t>
      </w:r>
    </w:p>
    <w:p w:rsidR="00840397" w:rsidRDefault="003F0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</w:t>
      </w:r>
      <w:r w:rsidR="00C746A6">
        <w:rPr>
          <w:color w:val="000000"/>
          <w:sz w:val="24"/>
          <w:szCs w:val="24"/>
        </w:rPr>
        <w:t xml:space="preserve"> poradenství – zdarma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můžete využít těchto služeb:</w:t>
      </w:r>
    </w:p>
    <w:p w:rsidR="00840397" w:rsidRDefault="000642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strava – 165</w:t>
      </w:r>
      <w:r w:rsidR="00B55DCA">
        <w:rPr>
          <w:color w:val="000000"/>
          <w:sz w:val="24"/>
          <w:szCs w:val="24"/>
        </w:rPr>
        <w:t xml:space="preserve"> Kč</w:t>
      </w:r>
      <w:r>
        <w:rPr>
          <w:color w:val="000000"/>
          <w:sz w:val="24"/>
          <w:szCs w:val="24"/>
        </w:rPr>
        <w:t xml:space="preserve"> denně (z toho 20 Kč snídaně, 115</w:t>
      </w:r>
      <w:r w:rsidR="00E74975">
        <w:rPr>
          <w:color w:val="000000"/>
          <w:sz w:val="24"/>
          <w:szCs w:val="24"/>
        </w:rPr>
        <w:t xml:space="preserve"> Kč </w:t>
      </w:r>
      <w:proofErr w:type="gramStart"/>
      <w:r w:rsidR="00E74975">
        <w:rPr>
          <w:color w:val="000000"/>
          <w:sz w:val="24"/>
          <w:szCs w:val="24"/>
        </w:rPr>
        <w:t xml:space="preserve">oběd </w:t>
      </w:r>
      <w:r>
        <w:rPr>
          <w:color w:val="000000"/>
          <w:sz w:val="24"/>
          <w:szCs w:val="24"/>
        </w:rPr>
        <w:t xml:space="preserve">          </w:t>
      </w:r>
      <w:r w:rsidR="00E74975">
        <w:rPr>
          <w:color w:val="000000"/>
          <w:sz w:val="24"/>
          <w:szCs w:val="24"/>
        </w:rPr>
        <w:t>a 30</w:t>
      </w:r>
      <w:proofErr w:type="gramEnd"/>
      <w:r w:rsidR="00C746A6">
        <w:rPr>
          <w:color w:val="000000"/>
          <w:sz w:val="24"/>
          <w:szCs w:val="24"/>
        </w:rPr>
        <w:t xml:space="preserve"> Kč večeře),</w:t>
      </w:r>
    </w:p>
    <w:p w:rsidR="00840397" w:rsidRDefault="00C746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praní osob</w:t>
      </w:r>
      <w:r w:rsidR="00E74975">
        <w:rPr>
          <w:color w:val="000000"/>
          <w:sz w:val="24"/>
          <w:szCs w:val="24"/>
        </w:rPr>
        <w:t>ního prádla (včetně prášku) - 35</w:t>
      </w:r>
      <w:r>
        <w:rPr>
          <w:color w:val="000000"/>
          <w:sz w:val="24"/>
          <w:szCs w:val="24"/>
        </w:rPr>
        <w:t xml:space="preserve"> Kč</w:t>
      </w:r>
    </w:p>
    <w:p w:rsidR="00840397" w:rsidRDefault="00694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C746A6">
        <w:rPr>
          <w:color w:val="000000"/>
          <w:sz w:val="24"/>
          <w:szCs w:val="24"/>
        </w:rPr>
        <w:t>oužívání vlastního elektrospotřebiče:</w:t>
      </w:r>
    </w:p>
    <w:p w:rsidR="00840397" w:rsidRDefault="00E7497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televize – 14</w:t>
      </w:r>
      <w:r w:rsidR="00C746A6">
        <w:rPr>
          <w:color w:val="000000"/>
          <w:sz w:val="24"/>
          <w:szCs w:val="24"/>
        </w:rPr>
        <w:t>0 Kč/kus/měsíc,</w:t>
      </w:r>
    </w:p>
    <w:p w:rsidR="00840397" w:rsidRPr="00180422" w:rsidRDefault="00C746A6" w:rsidP="001804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notebook – 30 Kč/kus/měsíc.</w:t>
      </w:r>
    </w:p>
    <w:p w:rsidR="00840397" w:rsidRDefault="00C746A6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Montserrat Black" w:eastAsia="Montserrat Black" w:hAnsi="Montserrat Black" w:cs="Montserrat Black"/>
          <w:sz w:val="24"/>
          <w:szCs w:val="24"/>
          <w:u w:val="single"/>
        </w:rPr>
        <w:t>Jak nás můžete kontaktovat</w:t>
      </w:r>
    </w:p>
    <w:p w:rsidR="00840397" w:rsidRDefault="00C746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Můžete zavolat: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731 629 617 </w:t>
      </w:r>
      <w:r>
        <w:rPr>
          <w:color w:val="000000"/>
          <w:sz w:val="24"/>
          <w:szCs w:val="24"/>
        </w:rPr>
        <w:t>(</w:t>
      </w:r>
      <w:hyperlink r:id="rId6">
        <w:r>
          <w:rPr>
            <w:color w:val="000000"/>
            <w:sz w:val="24"/>
            <w:szCs w:val="24"/>
          </w:rPr>
          <w:t>vedoucí</w:t>
        </w:r>
      </w:hyperlink>
      <w:r>
        <w:rPr>
          <w:color w:val="000000"/>
          <w:sz w:val="24"/>
          <w:szCs w:val="24"/>
        </w:rPr>
        <w:t xml:space="preserve"> střediska)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2291080</wp:posOffset>
            </wp:positionH>
            <wp:positionV relativeFrom="paragraph">
              <wp:posOffset>168275</wp:posOffset>
            </wp:positionV>
            <wp:extent cx="1924050" cy="1684020"/>
            <wp:effectExtent l="0" t="0" r="0" b="0"/>
            <wp:wrapSquare wrapText="bothSides" distT="0" distB="0" distL="114300" distR="114300"/>
            <wp:docPr id="14" name="image1.jpg" descr="C:\Users\Michaela\AppData\Local\Microsoft\Windows\INetCache\Content.Word\_IGP07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ichaela\AppData\Local\Microsoft\Windows\INetCache\Content.Word\_IGP073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8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733 677 34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(sociální pracovník)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733 677 344 </w:t>
      </w:r>
      <w:r>
        <w:rPr>
          <w:color w:val="000000"/>
          <w:sz w:val="24"/>
          <w:szCs w:val="24"/>
        </w:rPr>
        <w:t>(vrátnice střediska)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Napsat email na:</w:t>
      </w:r>
    </w:p>
    <w:p w:rsidR="00840397" w:rsidRPr="00180422" w:rsidRDefault="00BF5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hyperlink r:id="rId8">
        <w:r w:rsidR="00C746A6">
          <w:rPr>
            <w:b/>
            <w:color w:val="000000"/>
            <w:sz w:val="24"/>
            <w:szCs w:val="24"/>
          </w:rPr>
          <w:t>bethel.ka@slezskadiakonie.cz</w:t>
        </w:r>
      </w:hyperlink>
    </w:p>
    <w:p w:rsidR="00840397" w:rsidRPr="00180422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 w:rsidRPr="00180422">
        <w:rPr>
          <w:color w:val="000000"/>
          <w:sz w:val="24"/>
          <w:szCs w:val="24"/>
          <w:u w:val="single"/>
        </w:rPr>
        <w:t>Navštivte nás na adrese: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BETHEL Karviná, Stavbařů 2199, 734 01 Karviná 7,</w:t>
      </w:r>
    </w:p>
    <w:p w:rsidR="00840397" w:rsidRDefault="00BF5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hyperlink r:id="rId9">
        <w:r w:rsidR="00C746A6">
          <w:rPr>
            <w:b/>
            <w:color w:val="000000"/>
            <w:sz w:val="24"/>
            <w:szCs w:val="24"/>
          </w:rPr>
          <w:t>www.slezskadiakonie.cz</w:t>
        </w:r>
      </w:hyperlink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Zřizovatel: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Slezská diakonie</w:t>
      </w: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Nivách 7, 737 01, Český Těšín</w:t>
      </w:r>
    </w:p>
    <w:p w:rsidR="00840397" w:rsidRDefault="00840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Tuto sociální službu financuje:</w:t>
      </w:r>
    </w:p>
    <w:p w:rsidR="00840397" w:rsidRDefault="00840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noProof/>
        </w:rPr>
      </w:pPr>
    </w:p>
    <w:p w:rsidR="00180422" w:rsidRDefault="00C73F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noProof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44E63EF0" wp14:editId="78207656">
            <wp:extent cx="3166110" cy="770890"/>
            <wp:effectExtent l="0" t="0" r="0" b="0"/>
            <wp:docPr id="2" name="obrázek 2" descr="C:\Users\Bidlová\Desktop\Loga do letáku -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lová\Desktop\Loga do letáku - 2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22" w:rsidRDefault="00180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noProof/>
        </w:rPr>
      </w:pPr>
    </w:p>
    <w:p w:rsidR="00180422" w:rsidRDefault="00180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840397" w:rsidRDefault="00C74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066925" cy="257175"/>
            <wp:effectExtent l="0" t="0" r="0" b="0"/>
            <wp:docPr id="15" name="image2.gif" descr="cid:image004.gif@01CC58E6.669169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cid:image004.gif@01CC58E6.669169F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0397" w:rsidRDefault="00C746A6">
      <w:pP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bookmarkStart w:id="1" w:name="_heading=h.gjdgxs" w:colFirst="0" w:colLast="0"/>
      <w:bookmarkEnd w:id="1"/>
      <w:r>
        <w:rPr>
          <w:rFonts w:ascii="Arial Black" w:eastAsia="Arial Black" w:hAnsi="Arial Black" w:cs="Arial Black"/>
          <w:b/>
          <w:sz w:val="32"/>
          <w:szCs w:val="32"/>
        </w:rPr>
        <w:t>BETHEL Karviná</w:t>
      </w:r>
    </w:p>
    <w:p w:rsidR="00840397" w:rsidRDefault="00C746A6">
      <w:pPr>
        <w:spacing w:after="0" w:line="240" w:lineRule="auto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 xml:space="preserve">                  </w:t>
      </w:r>
      <w:r>
        <w:rPr>
          <w:rFonts w:ascii="Arial Black" w:eastAsia="Arial Black" w:hAnsi="Arial Black" w:cs="Arial Black"/>
          <w:sz w:val="28"/>
          <w:szCs w:val="28"/>
        </w:rPr>
        <w:t>Azylový dům</w:t>
      </w:r>
    </w:p>
    <w:p w:rsidR="00840397" w:rsidRDefault="00840397">
      <w:pPr>
        <w:shd w:val="clear" w:color="auto" w:fill="0070C0"/>
        <w:spacing w:after="0" w:line="240" w:lineRule="auto"/>
        <w:jc w:val="center"/>
        <w:rPr>
          <w:rFonts w:ascii="Arial Black" w:eastAsia="Arial Black" w:hAnsi="Arial Black" w:cs="Arial Black"/>
          <w:b/>
          <w:sz w:val="28"/>
          <w:szCs w:val="28"/>
        </w:rPr>
      </w:pPr>
      <w:bookmarkStart w:id="2" w:name="_heading=h.30j0zll" w:colFirst="0" w:colLast="0"/>
      <w:bookmarkEnd w:id="2"/>
    </w:p>
    <w:p w:rsidR="00840397" w:rsidRDefault="00C746A6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Přišli jste o byt a nyní jste bez střechy nad hlavou?</w:t>
      </w:r>
    </w:p>
    <w:p w:rsidR="00840397" w:rsidRDefault="00C746A6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Jste v obtížné životní situaci a nevíte si s ní rady?</w:t>
      </w:r>
    </w:p>
    <w:p w:rsidR="00840397" w:rsidRDefault="00C746A6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Potřebujete pomoc začít znovu?</w:t>
      </w:r>
    </w:p>
    <w:p w:rsidR="00840397" w:rsidRDefault="00840397">
      <w:pPr>
        <w:shd w:val="clear" w:color="auto" w:fill="0070C0"/>
        <w:spacing w:after="0" w:line="240" w:lineRule="auto"/>
        <w:jc w:val="center"/>
        <w:rPr>
          <w:b/>
          <w:color w:val="FFFFFF"/>
        </w:rPr>
      </w:pPr>
    </w:p>
    <w:p w:rsidR="00840397" w:rsidRDefault="00C746A6">
      <w:pPr>
        <w:spacing w:after="0" w:line="240" w:lineRule="auto"/>
        <w:ind w:left="2832"/>
        <w:rPr>
          <w:rFonts w:ascii="Arial Black" w:eastAsia="Arial Black" w:hAnsi="Arial Black" w:cs="Arial Black"/>
          <w:b/>
        </w:rPr>
      </w:pPr>
      <w:r>
        <w:rPr>
          <w:rFonts w:ascii="Montserrat Black" w:eastAsia="Montserrat Black" w:hAnsi="Montserrat Black" w:cs="Montserrat Black"/>
          <w:sz w:val="24"/>
          <w:szCs w:val="24"/>
        </w:rPr>
        <w:t>My Vám v tom můžeme pomoci.</w:t>
      </w:r>
    </w:p>
    <w:p w:rsidR="00840397" w:rsidRDefault="00840397">
      <w:pPr>
        <w:spacing w:after="0" w:line="240" w:lineRule="auto"/>
        <w:rPr>
          <w:sz w:val="24"/>
          <w:szCs w:val="24"/>
        </w:rPr>
      </w:pPr>
    </w:p>
    <w:p w:rsidR="00840397" w:rsidRDefault="00840397">
      <w:pPr>
        <w:spacing w:after="0" w:line="240" w:lineRule="auto"/>
        <w:rPr>
          <w:sz w:val="24"/>
          <w:szCs w:val="24"/>
        </w:rPr>
      </w:pPr>
    </w:p>
    <w:p w:rsidR="00840397" w:rsidRPr="00694843" w:rsidRDefault="00C746A6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694843"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  <w:t>Jaké je naše poslání</w:t>
      </w:r>
    </w:p>
    <w:p w:rsidR="008716FC" w:rsidRDefault="008716FC" w:rsidP="008716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Posláním služby Azylového domu ve středisku BETHEL Karviná je poskytovat podporu dospělým mužům bez přístřeší při řešení jejich nepříznivé sociální situace. Nabízená podpora vychází u individuálních potřeb uživatelů a motivuje je k řešení jejich aktuální sociální situace. </w:t>
      </w:r>
    </w:p>
    <w:p w:rsidR="00840397" w:rsidRDefault="00990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90C6A">
        <w:rPr>
          <w:noProof/>
          <w:color w:val="000000"/>
          <w:sz w:val="24"/>
          <w:szCs w:val="24"/>
        </w:rPr>
        <w:drawing>
          <wp:inline distT="0" distB="0" distL="0" distR="0">
            <wp:extent cx="2152650" cy="1752600"/>
            <wp:effectExtent l="0" t="0" r="0" b="0"/>
            <wp:docPr id="3" name="Obrázek 3" descr="C:\Users\Diakonie\Desktop\Byt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konie\Desktop\Byt6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26" cy="17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840397" w:rsidRDefault="00840397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840397" w:rsidRPr="00694843" w:rsidRDefault="00C746A6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694843"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  <w:t>Jaký je náš cíl</w:t>
      </w:r>
    </w:p>
    <w:p w:rsidR="00840397" w:rsidRDefault="00C746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služby azylový dům je podpořit uživatele při začlenění do běžného života. Usilujeme o to, aby uživatelé: </w:t>
      </w:r>
    </w:p>
    <w:p w:rsidR="00840397" w:rsidRDefault="00C746A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přešli do zvoleného bydlení,</w:t>
      </w:r>
    </w:p>
    <w:p w:rsidR="00840397" w:rsidRDefault="00C746A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řešili svoji nepříznivou sociální situaci.</w:t>
      </w:r>
    </w:p>
    <w:p w:rsidR="00C746A6" w:rsidRDefault="00C746A6">
      <w:pPr>
        <w:spacing w:after="0" w:line="240" w:lineRule="auto"/>
        <w:rPr>
          <w:rFonts w:ascii="Montserrat Black" w:eastAsia="Montserrat Black" w:hAnsi="Montserrat Black" w:cs="Montserrat Black"/>
          <w:sz w:val="24"/>
          <w:szCs w:val="24"/>
          <w:u w:val="single"/>
        </w:rPr>
      </w:pPr>
    </w:p>
    <w:p w:rsidR="00840397" w:rsidRDefault="00840397">
      <w:pPr>
        <w:spacing w:after="0" w:line="240" w:lineRule="auto"/>
        <w:rPr>
          <w:rFonts w:ascii="Montserrat Black" w:eastAsia="Montserrat Black" w:hAnsi="Montserrat Black" w:cs="Montserrat Black"/>
          <w:sz w:val="24"/>
          <w:szCs w:val="24"/>
          <w:u w:val="single"/>
        </w:rPr>
      </w:pPr>
    </w:p>
    <w:p w:rsidR="00840397" w:rsidRPr="00694843" w:rsidRDefault="00C746A6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694843"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  <w:t>Jaké služby poskytujeme</w:t>
      </w:r>
    </w:p>
    <w:p w:rsidR="00840397" w:rsidRDefault="00C746A6">
      <w:pPr>
        <w:pStyle w:val="Nadpis3"/>
        <w:shd w:val="clear" w:color="auto" w:fill="FFFFFF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Základní činnosti</w:t>
      </w:r>
    </w:p>
    <w:p w:rsidR="00840397" w:rsidRDefault="00C746A6" w:rsidP="003F0EE4">
      <w:pPr>
        <w:numPr>
          <w:ilvl w:val="1"/>
          <w:numId w:val="9"/>
        </w:numPr>
        <w:spacing w:after="0" w:line="240" w:lineRule="auto"/>
        <w:ind w:left="180"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poskytnutí celodenní stravy, podmínky pro samostatnou přípravu stravy a pomoc s přípravou stravy,</w:t>
      </w:r>
    </w:p>
    <w:p w:rsidR="00840397" w:rsidRPr="00E03252" w:rsidRDefault="003F0EE4" w:rsidP="00E03252">
      <w:pPr>
        <w:numPr>
          <w:ilvl w:val="1"/>
          <w:numId w:val="9"/>
        </w:numPr>
        <w:spacing w:after="0" w:line="240" w:lineRule="auto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46A6">
        <w:rPr>
          <w:sz w:val="24"/>
          <w:szCs w:val="24"/>
        </w:rPr>
        <w:t xml:space="preserve">ubytování (umožnění celkové hygieny těla, podmínky pro </w:t>
      </w:r>
      <w:proofErr w:type="gramStart"/>
      <w:r w:rsidR="00C746A6">
        <w:rPr>
          <w:sz w:val="24"/>
          <w:szCs w:val="24"/>
        </w:rPr>
        <w:t>úklid,                   praní</w:t>
      </w:r>
      <w:proofErr w:type="gramEnd"/>
      <w:r w:rsidR="00C746A6">
        <w:rPr>
          <w:sz w:val="24"/>
          <w:szCs w:val="24"/>
        </w:rPr>
        <w:t xml:space="preserve"> a žehlení osobního prádla, výměnu ložního prádla)</w:t>
      </w:r>
    </w:p>
    <w:p w:rsidR="00840397" w:rsidRDefault="00C746A6">
      <w:pPr>
        <w:numPr>
          <w:ilvl w:val="2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tréninkové bydlení,</w:t>
      </w:r>
    </w:p>
    <w:p w:rsidR="00840397" w:rsidRDefault="00C746A6" w:rsidP="003F0EE4">
      <w:pPr>
        <w:numPr>
          <w:ilvl w:val="1"/>
          <w:numId w:val="9"/>
        </w:numPr>
        <w:spacing w:after="0" w:line="240" w:lineRule="auto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při řešení vaší nepříznivé sociální situace a vyřizování běžných záležitostí vyplývajících z individuálních plánů. </w:t>
      </w:r>
    </w:p>
    <w:p w:rsidR="003F0EE4" w:rsidRDefault="003F0EE4" w:rsidP="003F0EE4">
      <w:pPr>
        <w:numPr>
          <w:ilvl w:val="1"/>
          <w:numId w:val="9"/>
        </w:numPr>
        <w:spacing w:after="0" w:line="240" w:lineRule="auto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sociálně terapeutické činnosti</w:t>
      </w:r>
    </w:p>
    <w:p w:rsidR="00840397" w:rsidRDefault="00840397">
      <w:pPr>
        <w:pStyle w:val="Nadpis3"/>
        <w:shd w:val="clear" w:color="auto" w:fill="FFFFFF"/>
        <w:spacing w:after="0"/>
        <w:rPr>
          <w:rFonts w:ascii="Calibri" w:eastAsia="Calibri" w:hAnsi="Calibri" w:cs="Calibri"/>
          <w:sz w:val="24"/>
          <w:szCs w:val="24"/>
        </w:rPr>
      </w:pPr>
    </w:p>
    <w:p w:rsidR="00840397" w:rsidRDefault="00C746A6">
      <w:pPr>
        <w:pStyle w:val="Nadpis3"/>
        <w:shd w:val="clear" w:color="auto" w:fill="FFFFFF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Ostatní činnosti:</w:t>
      </w:r>
    </w:p>
    <w:p w:rsidR="00840397" w:rsidRDefault="00C746A6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poskytnutí ošacení nebo pomoc se zajištěním ošacení,</w:t>
      </w:r>
    </w:p>
    <w:p w:rsidR="00840397" w:rsidRDefault="00C746A6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poskytnutí potravinové a hygienické pomoci,</w:t>
      </w:r>
    </w:p>
    <w:p w:rsidR="00840397" w:rsidRDefault="00C746A6" w:rsidP="008716FC">
      <w:pPr>
        <w:shd w:val="clear" w:color="auto" w:fill="FFFFFF"/>
        <w:spacing w:after="0" w:line="240" w:lineRule="auto"/>
        <w:ind w:left="720"/>
        <w:jc w:val="both"/>
      </w:pPr>
      <w:r>
        <w:t xml:space="preserve"> </w:t>
      </w:r>
    </w:p>
    <w:p w:rsidR="00840397" w:rsidRDefault="00840397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840397" w:rsidRDefault="00990C6A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 w:rsidRPr="00990C6A">
        <w:rPr>
          <w:noProof/>
        </w:rPr>
        <w:drawing>
          <wp:inline distT="0" distB="0" distL="0" distR="0">
            <wp:extent cx="3743325" cy="1990725"/>
            <wp:effectExtent l="0" t="0" r="9525" b="9525"/>
            <wp:docPr id="1" name="Obrázek 1" descr="C:\Users\Diakonie\Desktop\IMG-202603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konie\Desktop\IMG-20260302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348" cy="200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6A6">
        <w:t xml:space="preserve"> </w:t>
      </w:r>
    </w:p>
    <w:p w:rsidR="00840397" w:rsidRDefault="00840397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694843" w:rsidRDefault="00694843">
      <w:pPr>
        <w:spacing w:after="0" w:line="240" w:lineRule="auto"/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</w:pPr>
    </w:p>
    <w:p w:rsidR="00694843" w:rsidRDefault="00694843">
      <w:pPr>
        <w:spacing w:after="0" w:line="240" w:lineRule="auto"/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</w:pPr>
    </w:p>
    <w:p w:rsidR="00840397" w:rsidRPr="00694843" w:rsidRDefault="00C746A6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694843"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  <w:t>Komu jsou služby určeny</w:t>
      </w:r>
    </w:p>
    <w:p w:rsidR="00840397" w:rsidRDefault="00C746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Azylový dům je určen dospělým mužům, kteří jsou bez </w:t>
      </w:r>
      <w:proofErr w:type="gramStart"/>
      <w:r>
        <w:rPr>
          <w:sz w:val="24"/>
          <w:szCs w:val="24"/>
        </w:rPr>
        <w:t>přístřeší         a tuto</w:t>
      </w:r>
      <w:proofErr w:type="gramEnd"/>
      <w:r>
        <w:rPr>
          <w:sz w:val="24"/>
          <w:szCs w:val="24"/>
        </w:rPr>
        <w:t xml:space="preserve"> situaci nejsou schopni řešit vlastními silami. </w:t>
      </w:r>
    </w:p>
    <w:p w:rsidR="00840397" w:rsidRDefault="00C746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Azylový dům není určen mužům, kteří:</w:t>
      </w:r>
    </w:p>
    <w:p w:rsidR="00840397" w:rsidRDefault="00E0325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nejsou soběstační ve</w:t>
      </w:r>
      <w:r w:rsidR="00C746A6">
        <w:rPr>
          <w:sz w:val="24"/>
          <w:szCs w:val="24"/>
        </w:rPr>
        <w:t xml:space="preserve"> zvládání oblékaní a příjmu potravy,</w:t>
      </w:r>
    </w:p>
    <w:p w:rsidR="00840397" w:rsidRDefault="00C746A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jsou imobilní (nejsou schopni pohybu po schodech a nejsou orientováni místem, osobou a časem),</w:t>
      </w:r>
    </w:p>
    <w:p w:rsidR="00840397" w:rsidRDefault="00C746A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bookmarkStart w:id="4" w:name="_heading=h.1fob9te" w:colFirst="0" w:colLast="0"/>
      <w:bookmarkEnd w:id="4"/>
      <w:r>
        <w:rPr>
          <w:sz w:val="24"/>
          <w:szCs w:val="24"/>
        </w:rPr>
        <w:t>nejsou schopni pobytu v zařízení sociálních služeb z důvodu akutní infekční nemoci nebo chování osoby by z důvodu duševní poruchy závažným způsobem narušovalo kolektivní soužití,</w:t>
      </w:r>
    </w:p>
    <w:p w:rsidR="00840397" w:rsidRPr="00694843" w:rsidRDefault="00C746A6" w:rsidP="0069484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nejsou schopni se dorozumět z důvodu zdravotního postižení nebo jazykové bariéry.</w:t>
      </w:r>
    </w:p>
    <w:p w:rsidR="00694843" w:rsidRDefault="00694843">
      <w:pPr>
        <w:spacing w:after="0" w:line="240" w:lineRule="auto"/>
        <w:rPr>
          <w:sz w:val="28"/>
          <w:szCs w:val="28"/>
        </w:rPr>
      </w:pPr>
    </w:p>
    <w:p w:rsidR="00694843" w:rsidRPr="00694843" w:rsidRDefault="00C746A6" w:rsidP="00694843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Kapacita azylového domu je 44 míst v azylovém bydlení a 5 míst v tréninkovém bydlení.</w:t>
      </w:r>
    </w:p>
    <w:p w:rsidR="00694843" w:rsidRDefault="00694843">
      <w:pPr>
        <w:spacing w:after="0" w:line="240" w:lineRule="auto"/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</w:pPr>
    </w:p>
    <w:p w:rsidR="00694843" w:rsidRDefault="00694843">
      <w:pPr>
        <w:spacing w:after="0" w:line="240" w:lineRule="auto"/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</w:pPr>
    </w:p>
    <w:p w:rsidR="00840397" w:rsidRPr="00694843" w:rsidRDefault="00C746A6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694843">
        <w:rPr>
          <w:rFonts w:ascii="Montserrat Black" w:eastAsia="Montserrat Black" w:hAnsi="Montserrat Black" w:cs="Montserrat Black"/>
          <w:b/>
          <w:sz w:val="24"/>
          <w:szCs w:val="24"/>
          <w:u w:val="single"/>
        </w:rPr>
        <w:t>Zásady služby</w:t>
      </w:r>
    </w:p>
    <w:p w:rsidR="008716FC" w:rsidRDefault="008716FC" w:rsidP="008716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Zásada individuálního přístupu – </w:t>
      </w:r>
      <w:r>
        <w:rPr>
          <w:color w:val="000000"/>
          <w:sz w:val="24"/>
          <w:szCs w:val="24"/>
        </w:rPr>
        <w:t>vycházíme z individuálních potřeb, možností a cílů uživatele a přizpůsobujeme míru podpory jeho aktuální situaci.</w:t>
      </w:r>
    </w:p>
    <w:p w:rsidR="008716FC" w:rsidRDefault="008716FC" w:rsidP="008716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Zásada aktivizace uživatele</w:t>
      </w:r>
      <w:r>
        <w:rPr>
          <w:color w:val="000000"/>
          <w:sz w:val="24"/>
          <w:szCs w:val="24"/>
        </w:rPr>
        <w:t xml:space="preserve"> - podporujeme uživatele k samostatnému a odpovědnému řešení jeho nepříznivé sociální situace.</w:t>
      </w:r>
    </w:p>
    <w:p w:rsidR="008716FC" w:rsidRDefault="008716FC" w:rsidP="008716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Zásada spolupráce</w:t>
      </w:r>
      <w:r>
        <w:rPr>
          <w:color w:val="000000"/>
          <w:sz w:val="24"/>
          <w:szCs w:val="24"/>
        </w:rPr>
        <w:t xml:space="preserve"> – spolupracujeme s uživatelem, navazujícími službami a institucemi tak, aby byla zajištěna návaznost podpory a efektivní řešení situace uživatele.</w:t>
      </w:r>
    </w:p>
    <w:p w:rsidR="00694843" w:rsidRDefault="00694843" w:rsidP="0069484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694843" w:rsidRDefault="00694843" w:rsidP="0069484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840397" w:rsidRPr="00694843" w:rsidRDefault="00C746A6">
      <w:pPr>
        <w:spacing w:after="0" w:line="240" w:lineRule="auto"/>
        <w:rPr>
          <w:rFonts w:asciiTheme="majorHAnsi" w:eastAsia="Montserrat Black" w:hAnsiTheme="majorHAnsi" w:cstheme="majorHAnsi"/>
          <w:b/>
          <w:sz w:val="24"/>
          <w:szCs w:val="24"/>
          <w:u w:val="single"/>
        </w:rPr>
      </w:pPr>
      <w:r w:rsidRPr="00694843">
        <w:rPr>
          <w:rFonts w:asciiTheme="majorHAnsi" w:eastAsia="Montserrat Black" w:hAnsiTheme="majorHAnsi" w:cstheme="majorHAnsi"/>
          <w:b/>
          <w:sz w:val="24"/>
          <w:szCs w:val="24"/>
          <w:u w:val="single"/>
        </w:rPr>
        <w:t>Kdy jsou poskytovány naše služby</w:t>
      </w:r>
    </w:p>
    <w:p w:rsidR="00840397" w:rsidRDefault="00C746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Služba azylového domu je poskytována nepřetržitě.</w:t>
      </w:r>
    </w:p>
    <w:p w:rsidR="00840397" w:rsidRDefault="00C746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Nové zájemce přijímáme v pracovní dny od 8:00 do 14:00 hod.</w:t>
      </w:r>
    </w:p>
    <w:p w:rsidR="00840397" w:rsidRDefault="00840397">
      <w:pPr>
        <w:shd w:val="clear" w:color="auto" w:fill="FFFFFF"/>
        <w:spacing w:after="0" w:line="240" w:lineRule="auto"/>
        <w:ind w:left="600"/>
        <w:jc w:val="both"/>
        <w:rPr>
          <w:sz w:val="24"/>
          <w:szCs w:val="24"/>
        </w:rPr>
      </w:pPr>
    </w:p>
    <w:sectPr w:rsidR="00840397">
      <w:pgSz w:w="16838" w:h="11906" w:orient="landscape"/>
      <w:pgMar w:top="709" w:right="1417" w:bottom="1276" w:left="1417" w:header="708" w:footer="708" w:gutter="0"/>
      <w:pgNumType w:start="1"/>
      <w:cols w:num="2" w:space="708" w:equalWidth="0">
        <w:col w:w="6648" w:space="708"/>
        <w:col w:w="66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 Black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D10"/>
    <w:multiLevelType w:val="multilevel"/>
    <w:tmpl w:val="BE8480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A4C6C"/>
    <w:multiLevelType w:val="multilevel"/>
    <w:tmpl w:val="3F6A4D8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C2418"/>
    <w:multiLevelType w:val="multilevel"/>
    <w:tmpl w:val="B54CB81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02A0"/>
    <w:multiLevelType w:val="multilevel"/>
    <w:tmpl w:val="E1E2576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543475"/>
    <w:multiLevelType w:val="multilevel"/>
    <w:tmpl w:val="5FE8B6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1837F9D"/>
    <w:multiLevelType w:val="multilevel"/>
    <w:tmpl w:val="018A867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8E2197C"/>
    <w:multiLevelType w:val="multilevel"/>
    <w:tmpl w:val="E3469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09A4E92"/>
    <w:multiLevelType w:val="multilevel"/>
    <w:tmpl w:val="EBEC4366"/>
    <w:lvl w:ilvl="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09404A"/>
    <w:multiLevelType w:val="multilevel"/>
    <w:tmpl w:val="43208B9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EE50824"/>
    <w:multiLevelType w:val="multilevel"/>
    <w:tmpl w:val="F1D894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0397"/>
    <w:rsid w:val="00064271"/>
    <w:rsid w:val="00086F60"/>
    <w:rsid w:val="00180422"/>
    <w:rsid w:val="003F0EE4"/>
    <w:rsid w:val="005A54FD"/>
    <w:rsid w:val="00690205"/>
    <w:rsid w:val="00694843"/>
    <w:rsid w:val="006F3673"/>
    <w:rsid w:val="00840397"/>
    <w:rsid w:val="008716FC"/>
    <w:rsid w:val="00990C6A"/>
    <w:rsid w:val="00B55DCA"/>
    <w:rsid w:val="00BF56B9"/>
    <w:rsid w:val="00C73F6E"/>
    <w:rsid w:val="00C746A6"/>
    <w:rsid w:val="00E03252"/>
    <w:rsid w:val="00E74975"/>
    <w:rsid w:val="00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1E425-1CBB-474A-9110-6A8C73E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el.ka@slezskadiakonie.cz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ezskadiakonie.cz/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lezskadiakoni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6v1OvViQof4np0QkVhBFHyqF9g==">AMUW2mWY+gEJe1I6ZbUiywsmU4mo37FIOcUjXeaBloCzcK3ZLVIKpc5y2Unb0LO1nntDJ/tzJXzIxx5E5hs8K3coXOM7jAK+cyEfUVMPZCwRUoCQ9OBHvsx0xx7gvOJ1qoD6rJDVcdygpqayHZ71wDNE4M4RIEVne2qXfGQY324vh+uvkbXS7K8=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Bidlová</dc:creator>
  <cp:lastModifiedBy>Diakonie</cp:lastModifiedBy>
  <cp:revision>18</cp:revision>
  <cp:lastPrinted>2024-01-18T12:57:00Z</cp:lastPrinted>
  <dcterms:created xsi:type="dcterms:W3CDTF">2022-01-13T11:37:00Z</dcterms:created>
  <dcterms:modified xsi:type="dcterms:W3CDTF">2026-03-12T12:59:00Z</dcterms:modified>
</cp:coreProperties>
</file>