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Arial" w:cs="Arial" w:eastAsia="Arial" w:hAnsi="Arial"/>
          <w:sz w:val="22"/>
          <w:szCs w:val="22"/>
        </w:rPr>
        <w:sectPr>
          <w:headerReference r:id="rId6" w:type="default"/>
          <w:headerReference r:id="rId7" w:type="first"/>
          <w:footerReference r:id="rId8" w:type="default"/>
          <w:pgSz w:h="16838" w:w="11906" w:orient="portrait"/>
          <w:pgMar w:bottom="1259" w:top="709" w:left="1134" w:right="1134" w:header="709" w:footer="652"/>
          <w:pgNumType w:start="1"/>
        </w:sectPr>
      </w:pPr>
      <w:r w:rsidDel="00000000" w:rsidR="00000000" w:rsidRPr="00000000">
        <w:rPr>
          <w:rFonts w:ascii="Arial" w:cs="Arial" w:eastAsia="Arial" w:hAnsi="Arial"/>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Informace o zpracování osobních údajů </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pro účely jednání se zájemcem o sociální službu </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 DENNÍ STACIONÁŘ.</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Vážená paní, vážený pane,</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jako zájemce o sociální službu </w:t>
      </w:r>
      <w:r w:rsidDel="00000000" w:rsidR="00000000" w:rsidRPr="00000000">
        <w:rPr>
          <w:rFonts w:ascii="Cambria" w:cs="Cambria" w:eastAsia="Cambria" w:hAnsi="Cambria"/>
          <w:i w:val="1"/>
          <w:sz w:val="24"/>
          <w:szCs w:val="24"/>
          <w:rtl w:val="0"/>
        </w:rPr>
        <w:t xml:space="preserve">denního stacionáře</w:t>
      </w:r>
      <w:r w:rsidDel="00000000" w:rsidR="00000000" w:rsidRPr="00000000">
        <w:rPr>
          <w:rFonts w:ascii="Cambria" w:cs="Cambria" w:eastAsia="Cambria" w:hAnsi="Cambria"/>
          <w:sz w:val="24"/>
          <w:szCs w:val="24"/>
          <w:rtl w:val="0"/>
        </w:rPr>
        <w:t xml:space="preserve">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4"/>
          <w:szCs w:val="24"/>
          <w:vertAlign w:val="superscript"/>
          <w:rtl w:val="0"/>
        </w:rPr>
        <w:t xml:space="preserve"> </w:t>
      </w:r>
      <w:r w:rsidDel="00000000" w:rsidR="00000000" w:rsidRPr="00000000">
        <w:rPr>
          <w:rFonts w:ascii="Cambria" w:cs="Cambria" w:eastAsia="Cambria" w:hAnsi="Cambria"/>
          <w:sz w:val="24"/>
          <w:szCs w:val="24"/>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cge16kvjqk1t" w:id="0"/>
      <w:bookmarkEnd w:id="0"/>
      <w:r w:rsidDel="00000000" w:rsidR="00000000" w:rsidRPr="00000000">
        <w:rPr>
          <w:rFonts w:ascii="Cambria" w:cs="Cambria" w:eastAsia="Cambria" w:hAnsi="Cambria"/>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E">
      <w:pPr>
        <w:spacing w:line="276" w:lineRule="auto"/>
        <w:jc w:val="both"/>
        <w:rPr>
          <w:rFonts w:ascii="Cambria" w:cs="Cambria" w:eastAsia="Cambria" w:hAnsi="Cambria"/>
          <w:color w:val="4a86e8"/>
          <w:sz w:val="24"/>
          <w:szCs w:val="24"/>
        </w:rPr>
      </w:pPr>
      <w:r w:rsidDel="00000000" w:rsidR="00000000" w:rsidRPr="00000000">
        <w:rPr>
          <w:rFonts w:ascii="Cambria" w:cs="Cambria" w:eastAsia="Cambria" w:hAnsi="Cambria"/>
          <w:sz w:val="24"/>
          <w:szCs w:val="24"/>
          <w:rtl w:val="0"/>
        </w:rPr>
        <w:t xml:space="preserve">Po dobu tohoto jednání je sociální službou zpracovávána dokumentace jako např. záznam z jednání, dotazník pro jednání se zájemcem o službu aj. Vaše osobní údaje můžeme zpracovávat na základě zákona č. 108/2006 Sb. o sociálních službách a prováděcí vyhlášky č. 505/2006 Sb. v platném znění. </w:t>
      </w:r>
      <w:r w:rsidDel="00000000" w:rsidR="00000000" w:rsidRPr="00000000">
        <w:rPr>
          <w:rFonts w:ascii="Cambria" w:cs="Cambria" w:eastAsia="Cambria" w:hAnsi="Cambria"/>
          <w:sz w:val="24"/>
          <w:szCs w:val="24"/>
          <w:rtl w:val="0"/>
        </w:rPr>
        <w:t xml:space="preserve">V některých případech zpracováváme též zvláštní kategorie osobních údajů, a to dle čl. 9 odst. 2 písm. h) GDPR).</w:t>
      </w:r>
      <w:r w:rsidDel="00000000" w:rsidR="00000000" w:rsidRPr="00000000">
        <w:rPr>
          <w:rtl w:val="0"/>
        </w:rPr>
      </w:r>
    </w:p>
    <w:p w:rsidR="00000000" w:rsidDel="00000000" w:rsidP="00000000" w:rsidRDefault="00000000" w:rsidRPr="00000000" w14:paraId="0000000F">
      <w:pPr>
        <w:spacing w:line="276"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pacing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zájemců, a dle pravidel sociální služby Vás následně oslovíme s nabídkou zahájení poskytování služby.</w:t>
      </w:r>
    </w:p>
    <w:p w:rsidR="00000000" w:rsidDel="00000000" w:rsidP="00000000" w:rsidRDefault="00000000" w:rsidRPr="00000000" w14:paraId="00000011">
      <w:pPr>
        <w:spacing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Jaké osobní údaje potřebujeme v procesu jednání se zájemcem o službu?</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7oj7btnehjdt" w:id="1"/>
      <w:bookmarkEnd w:id="1"/>
      <w:r w:rsidDel="00000000" w:rsidR="00000000" w:rsidRPr="00000000">
        <w:rPr>
          <w:rFonts w:ascii="Cambria" w:cs="Cambria" w:eastAsia="Cambria" w:hAnsi="Cambria"/>
          <w:sz w:val="24"/>
          <w:szCs w:val="24"/>
          <w:rtl w:val="0"/>
        </w:rPr>
        <w:t xml:space="preserve">Proces jednání se zájemcem o službu obsahuje zejména dokumenty k podání žádosti, jednání se zájemcem o službu, evidenci zájemců o sociální službu a případně evidence zájemců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procesu jednání nám sdělujete osobní údaje, které jsou rozdělovány do dvou kategorií – základní a zvláštní.</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nd2ybolrkk35" w:id="2"/>
      <w:bookmarkEnd w:id="2"/>
      <w:r w:rsidDel="00000000" w:rsidR="00000000" w:rsidRPr="00000000">
        <w:rPr>
          <w:rFonts w:ascii="Cambria" w:cs="Cambria" w:eastAsia="Cambria" w:hAnsi="Cambria"/>
          <w:sz w:val="24"/>
          <w:szCs w:val="24"/>
          <w:rtl w:val="0"/>
        </w:rPr>
        <w:t xml:space="preserve">Mezi osobní údaje základní kategorie patří zejména: </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Jméno, příjmení, titul Vás a jiných kontaktních osob /opatrovníka</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Datum narození</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Adresa trvalého bydliště, kontaktní adresa, telefon, e-mail Vás a jiných kontaktních osob /opatrovníka</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Sociální služby, které využíváte, včetně kontaktních údajů</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zvláštní kategorie patří zejména: </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o podpůrném opatření při narušení schopnosti zletilého jednat </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Zdravotní stav</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bookmarkStart w:colFirst="0" w:colLast="0" w:name="_aftqv3fkynf4" w:id="3"/>
      <w:bookmarkEnd w:id="3"/>
      <w:r w:rsidDel="00000000" w:rsidR="00000000" w:rsidRPr="00000000">
        <w:rPr>
          <w:rFonts w:ascii="Cambria" w:cs="Cambria" w:eastAsia="Cambria" w:hAnsi="Cambria"/>
          <w:sz w:val="24"/>
          <w:szCs w:val="24"/>
          <w:rtl w:val="0"/>
        </w:rPr>
        <w:t xml:space="preserve">Mapování potřeb (mapování sebeobslužnosti a samostatnosti zájemce, komunikace, projevy chování, rizikové chování, oblíbené chování)</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mbria" w:cs="Cambria" w:eastAsia="Cambria" w:hAnsi="Cambria"/>
          <w:i w:val="1"/>
        </w:rPr>
      </w:pPr>
      <w:r w:rsidDel="00000000" w:rsidR="00000000" w:rsidRPr="00000000">
        <w:rPr>
          <w:rFonts w:ascii="Cambria" w:cs="Cambria" w:eastAsia="Cambria" w:hAnsi="Cambria"/>
          <w:i w:val="1"/>
          <w:rtl w:val="0"/>
        </w:rPr>
        <w:t xml:space="preserve">Tyto a případně další údaje jsou u nás zpracovávány jen za účelem plnohodnotného poskytování sociálních služeb v souladu s platnou legislativou. </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sz w:val="24"/>
          <w:szCs w:val="24"/>
        </w:rPr>
      </w:pPr>
      <w:r w:rsidDel="00000000" w:rsidR="00000000" w:rsidRPr="00000000">
        <w:rPr>
          <w:rFonts w:ascii="Cambria" w:cs="Cambria" w:eastAsia="Cambria" w:hAnsi="Cambria"/>
          <w:sz w:val="24"/>
          <w:szCs w:val="24"/>
          <w:rtl w:val="0"/>
        </w:rPr>
        <w:t xml:space="preserve">Nevyžadujeme od Vás osobní údaje, které k danému účelu nejsou potřeba.</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 dobu jednání se zájemcem o službu zpracovává Vaše osobní údaje sociální pracovník a vedoucí střediska, v některých případech také zdravotní sestra.</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bgj5ynprdiz0" w:id="4"/>
      <w:bookmarkEnd w:id="4"/>
      <w:r w:rsidDel="00000000" w:rsidR="00000000" w:rsidRPr="00000000">
        <w:rPr>
          <w:rFonts w:ascii="Cambria" w:cs="Cambria" w:eastAsia="Cambria" w:hAnsi="Cambria"/>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chrání Vaše osobní údaje fyzicky i v rámci elektronického zpracování. </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dokumentace je uložena v uzamykatelných skříních a uzamykatelných kancelářích zaměstnanců služby. Elektronická dokumentace je vedena v počítačích, které jsou chráněny heslem. </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b2dsnaixvx3c" w:id="5"/>
      <w:bookmarkEnd w:id="5"/>
      <w:r w:rsidDel="00000000" w:rsidR="00000000" w:rsidRPr="00000000">
        <w:rPr>
          <w:rFonts w:ascii="Cambria" w:cs="Cambria" w:eastAsia="Cambria" w:hAnsi="Cambria"/>
          <w:sz w:val="24"/>
          <w:szCs w:val="24"/>
          <w:rtl w:val="0"/>
        </w:rPr>
        <w:t xml:space="preserve">V případě poskytování služby zpracováváme po dobu poskytování sociální služby. V případě, kdy je zájemce veden pouze v evidenci odmítnutých zájemců z důvodu naplněné kapacity či v evidenci zájemců a k poskytování služby nedojde, je dokumentace vedena po dobu určenou pravidly služby a následně je dokumentace zpracovávána v souladu se Spisovým a skartačním řádem Slezské diakonie.  </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2mx21hgtmgi7" w:id="6"/>
      <w:bookmarkEnd w:id="6"/>
      <w:r w:rsidDel="00000000" w:rsidR="00000000" w:rsidRPr="00000000">
        <w:rPr>
          <w:rFonts w:ascii="Cambria" w:cs="Cambria" w:eastAsia="Cambria" w:hAnsi="Cambria"/>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Zaměstnanci mohou poskytnout osobní údaje další osobě pouze:</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8xlwcj9jui20" w:id="7"/>
    <w:bookmarkEnd w:id="7"/>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650df1dwvwfs" w:id="8"/>
      <w:bookmarkEnd w:id="8"/>
      <w:r w:rsidDel="00000000" w:rsidR="00000000" w:rsidRPr="00000000">
        <w:rPr>
          <w:rFonts w:ascii="Cambria" w:cs="Cambria" w:eastAsia="Cambria" w:hAnsi="Cambria"/>
          <w:sz w:val="24"/>
          <w:szCs w:val="24"/>
          <w:rtl w:val="0"/>
        </w:rPr>
        <w:t xml:space="preserve">Všichni zaměstnanci mají povinnost zachovávat mlčenlivost o skutečnostech, které se o Vás dozvěděli v průběhu jednání o poskytnutí služby, tato povinnost trvá i po skončení pracovního vztahu.</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ja602jxh0d2r" w:id="9"/>
      <w:bookmarkEnd w:id="9"/>
      <w:r w:rsidDel="00000000" w:rsidR="00000000" w:rsidRPr="00000000">
        <w:rPr>
          <w:rFonts w:ascii="Cambria" w:cs="Cambria" w:eastAsia="Cambria" w:hAnsi="Cambria"/>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sz w:val="24"/>
          <w:szCs w:val="24"/>
          <w:rtl w:val="0"/>
        </w:rPr>
        <w:t xml:space="preserve"> </w:t>
      </w:r>
      <w:r w:rsidDel="00000000" w:rsidR="00000000" w:rsidRPr="00000000">
        <w:rPr>
          <w:rFonts w:ascii="Cambria" w:cs="Cambria" w:eastAsia="Cambria" w:hAnsi="Cambria"/>
          <w:sz w:val="24"/>
          <w:szCs w:val="24"/>
          <w:rtl w:val="0"/>
        </w:rPr>
        <w:t xml:space="preserve">Pplk. Sochora 27, 170 00 Praha 7, tel. +420 234 665 111, e-mail: posta@uoou.cz.</w:t>
      </w:r>
      <w:r w:rsidDel="00000000" w:rsidR="00000000" w:rsidRPr="00000000">
        <w:rPr>
          <w:sz w:val="24"/>
          <w:szCs w:val="24"/>
          <w:rtl w:val="0"/>
        </w:rPr>
        <w:t xml:space="preserve"> </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jmenovala v souladu se svými povinnostmi podle GDPR, pověřence pro ochranu osobních údajů, kterého můžete kontaktovat prostřednictvím e-mailu na adrese  </w:t>
      </w:r>
      <w:hyperlink r:id="rId9">
        <w:r w:rsidDel="00000000" w:rsidR="00000000" w:rsidRPr="00000000">
          <w:rPr>
            <w:rFonts w:ascii="Cambria" w:cs="Cambria" w:eastAsia="Cambria" w:hAnsi="Cambria"/>
            <w:sz w:val="24"/>
            <w:szCs w:val="24"/>
            <w:rtl w:val="0"/>
          </w:rPr>
          <w:t xml:space="preserve">poverenec@sdiakonie.cz</w:t>
        </w:r>
      </w:hyperlink>
      <w:r w:rsidDel="00000000" w:rsidR="00000000" w:rsidRPr="00000000">
        <w:rPr>
          <w:rFonts w:ascii="Cambria" w:cs="Cambria" w:eastAsia="Cambria" w:hAnsi="Cambria"/>
          <w:sz w:val="24"/>
          <w:szCs w:val="24"/>
          <w:rtl w:val="0"/>
        </w:rPr>
        <w:t xml:space="preserve"> . Další informace o pověřenci získáte na webových stránkách Slezské diakonie </w:t>
      </w:r>
      <w:hyperlink r:id="rId10">
        <w:r w:rsidDel="00000000" w:rsidR="00000000" w:rsidRPr="00000000">
          <w:rPr>
            <w:rFonts w:ascii="Cambria" w:cs="Cambria" w:eastAsia="Cambria" w:hAnsi="Cambria"/>
            <w:sz w:val="24"/>
            <w:szCs w:val="24"/>
            <w:rtl w:val="0"/>
          </w:rPr>
          <w:t xml:space="preserve">www.slezskadiakonie.cz/o-nas/informace-o-zpracovani</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sectPr>
      <w:headerReference r:id="rId11"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sz w:val="24"/>
        <w:szCs w:val="24"/>
        <w:rtl w:val="0"/>
      </w:rPr>
      <w:t xml:space="preserve">V7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left" w:leader="none" w:pos="6010"/>
        <w:tab w:val="right" w:leader="none" w:pos="10800"/>
      </w:tabs>
      <w:jc w:val="right"/>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yperlink" Target="http://www.slezskadiakonie.cz/o-nas/informace-o-zpracovani" TargetMode="External"/><Relationship Id="rId9" Type="http://schemas.openxmlformats.org/officeDocument/2006/relationships/hyperlink" Target="mailto:poverenec@sdiakonie.cz"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