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spacing w:line="276" w:lineRule="auto"/>
        <w:jc w:val="both"/>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628650</wp:posOffset>
            </wp:positionH>
            <wp:positionV relativeFrom="paragraph">
              <wp:posOffset>0</wp:posOffset>
            </wp:positionV>
            <wp:extent cx="2219789" cy="297498"/>
            <wp:effectExtent b="0" l="0" r="0" t="0"/>
            <wp:wrapSquare wrapText="bothSides" distB="0" distT="0" distL="114300" distR="114300"/>
            <wp:docPr descr="https://lh7-us.googleusercontent.com/TR_zTjp-7YA59Ipp4vKvSGztxLhej1__u5fpH50auyTVi3m2T_vaxFZ345o89FzkFIdbea1LaulMFrfORJu_TOZzsBSKfF_zGfUvzFR1i9QBGieO0jXE50j2if09ZDEEcoUu3hs8fnktFFSlKln4zA" id="1" name="image2.png"/>
            <a:graphic>
              <a:graphicData uri="http://schemas.openxmlformats.org/drawingml/2006/picture">
                <pic:pic>
                  <pic:nvPicPr>
                    <pic:cNvPr descr="https://lh7-us.googleusercontent.com/TR_zTjp-7YA59Ipp4vKvSGztxLhej1__u5fpH50auyTVi3m2T_vaxFZ345o89FzkFIdbea1LaulMFrfORJu_TOZzsBSKfF_zGfUvzFR1i9QBGieO0jXE50j2if09ZDEEcoUu3hs8fnktFFSlKln4zA" id="0" name="image2.png"/>
                    <pic:cNvPicPr preferRelativeResize="0"/>
                  </pic:nvPicPr>
                  <pic:blipFill>
                    <a:blip r:embed="rId6"/>
                    <a:srcRect b="0" l="0" r="0" t="0"/>
                    <a:stretch>
                      <a:fillRect/>
                    </a:stretch>
                  </pic:blipFill>
                  <pic:spPr>
                    <a:xfrm>
                      <a:off x="0" y="0"/>
                      <a:ext cx="2219789" cy="297498"/>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4820"/>
        </w:tabs>
        <w:spacing w:line="276" w:lineRule="auto"/>
        <w:jc w:val="both"/>
        <w:rPr>
          <w:rFonts w:ascii="Calibri" w:cs="Calibri" w:eastAsia="Calibri" w:hAnsi="Calibri"/>
          <w:sz w:val="22"/>
          <w:szCs w:val="22"/>
        </w:rPr>
        <w:sectPr>
          <w:headerReference r:id="rId7" w:type="default"/>
          <w:headerReference r:id="rId8" w:type="first"/>
          <w:footerReference r:id="rId9" w:type="default"/>
          <w:pgSz w:h="16838" w:w="11906" w:orient="portrait"/>
          <w:pgMar w:bottom="1259" w:top="709" w:left="1134" w:right="1134" w:header="709" w:footer="652"/>
          <w:pgNumType w:start="1"/>
        </w:sect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Informace o zpracování osobních údajů pro účely jednání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jc w:val="center"/>
        <w:rPr>
          <w:rFonts w:ascii="Calibri" w:cs="Calibri" w:eastAsia="Calibri" w:hAnsi="Calibri"/>
          <w:sz w:val="32"/>
          <w:szCs w:val="32"/>
        </w:rPr>
      </w:pPr>
      <w:bookmarkStart w:colFirst="0" w:colLast="0" w:name="_93po5gquba80" w:id="0"/>
      <w:bookmarkEnd w:id="0"/>
      <w:r w:rsidDel="00000000" w:rsidR="00000000" w:rsidRPr="00000000">
        <w:rPr>
          <w:rFonts w:ascii="Calibri" w:cs="Calibri" w:eastAsia="Calibri" w:hAnsi="Calibri"/>
          <w:b w:val="1"/>
          <w:sz w:val="32"/>
          <w:szCs w:val="32"/>
          <w:rtl w:val="0"/>
        </w:rPr>
        <w:t xml:space="preserve">se zájemcem o sociální službu - CHRÁNĚNÉ BYDLENÍ</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Vážená paní, vážený pane,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jako zájemce o sociální službu </w:t>
      </w:r>
      <w:r w:rsidDel="00000000" w:rsidR="00000000" w:rsidRPr="00000000">
        <w:rPr>
          <w:rFonts w:ascii="Calibri" w:cs="Calibri" w:eastAsia="Calibri" w:hAnsi="Calibri"/>
          <w:i w:val="1"/>
          <w:sz w:val="22"/>
          <w:szCs w:val="22"/>
          <w:rtl w:val="0"/>
        </w:rPr>
        <w:t xml:space="preserve">chráněného bydlení</w:t>
      </w:r>
      <w:r w:rsidDel="00000000" w:rsidR="00000000" w:rsidRPr="00000000">
        <w:rPr>
          <w:rFonts w:ascii="Calibri" w:cs="Calibri" w:eastAsia="Calibri" w:hAnsi="Calibri"/>
          <w:sz w:val="22"/>
          <w:szCs w:val="22"/>
          <w:rtl w:val="0"/>
        </w:rPr>
        <w:t xml:space="preserve"> nám poskytujete své osobní údaje, které jsou nutné pro </w:t>
      </w:r>
      <w:r w:rsidDel="00000000" w:rsidR="00000000" w:rsidRPr="00000000">
        <w:rPr>
          <w:rFonts w:ascii="Calibri" w:cs="Calibri" w:eastAsia="Calibri" w:hAnsi="Calibri"/>
          <w:sz w:val="22"/>
          <w:szCs w:val="22"/>
          <w:rtl w:val="0"/>
        </w:rPr>
        <w:t xml:space="preserve">V</w:t>
      </w:r>
      <w:r w:rsidDel="00000000" w:rsidR="00000000" w:rsidRPr="00000000">
        <w:rPr>
          <w:rFonts w:ascii="Calibri" w:cs="Calibri" w:eastAsia="Calibri" w:hAnsi="Calibri"/>
          <w:sz w:val="22"/>
          <w:szCs w:val="22"/>
          <w:rtl w:val="0"/>
        </w:rPr>
        <w:t xml:space="preserve">aši</w:t>
      </w:r>
      <w:r w:rsidDel="00000000" w:rsidR="00000000" w:rsidRPr="00000000">
        <w:rPr>
          <w:rFonts w:ascii="Calibri" w:cs="Calibri" w:eastAsia="Calibri" w:hAnsi="Calibri"/>
          <w:sz w:val="22"/>
          <w:szCs w:val="22"/>
          <w:rtl w:val="0"/>
        </w:rPr>
        <w:t xml:space="preserve">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vertAlign w:val="superscript"/>
        </w:rPr>
      </w:pPr>
      <w:r w:rsidDel="00000000" w:rsidR="00000000" w:rsidRPr="00000000">
        <w:rPr>
          <w:rFonts w:ascii="Calibri" w:cs="Calibri" w:eastAsia="Calibri" w:hAnsi="Calibri"/>
          <w:sz w:val="22"/>
          <w:szCs w:val="22"/>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libri" w:cs="Calibri" w:eastAsia="Calibri" w:hAnsi="Calibri"/>
          <w:sz w:val="22"/>
          <w:szCs w:val="22"/>
          <w:vertAlign w:val="superscript"/>
          <w:rtl w:val="0"/>
        </w:rPr>
        <w:t xml:space="preserve"> </w:t>
      </w:r>
      <w:r w:rsidDel="00000000" w:rsidR="00000000" w:rsidRPr="00000000">
        <w:rPr>
          <w:rFonts w:ascii="Calibri" w:cs="Calibri" w:eastAsia="Calibri" w:hAnsi="Calibri"/>
          <w:sz w:val="22"/>
          <w:szCs w:val="22"/>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sjednaného rozsahu. Jednání může vést případně i k odmítnutí poskytované služby z Vaší strany nebo ze strany nás jako poskytovatele služby.</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 dobu tohoto jednání je sociální službou zpracovávána dokumentace jako např. záznam z jednání, dotazník pro jednání se zájemcem o službu aj. Vaše osobní údaje můžeme zpracovávat na základě zákona č. 108/2006 Sb. o sociálních službách a prováděcí vyhlášky č. 505/2006 Sb. v platném znění. </w:t>
      </w:r>
      <w:r w:rsidDel="00000000" w:rsidR="00000000" w:rsidRPr="00000000">
        <w:rPr>
          <w:rFonts w:ascii="Calibri" w:cs="Calibri" w:eastAsia="Calibri" w:hAnsi="Calibri"/>
          <w:sz w:val="22"/>
          <w:szCs w:val="22"/>
          <w:rtl w:val="0"/>
        </w:rPr>
        <w:t xml:space="preserve">V některých případech zpracováváme též zvláštní kategorie osobních údajů, a to dle čl. 9 odst. 2 písm. h) GDPR).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zájemců, a dle pravidel sociální služby Vás následně oslovíme s nabídkou zahájení poskytování služby.</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Jaké osobní údaje potřebujeme?</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Proces jednání se zájemcem o službu obsahuje zejména dokumenty k podání žádosti, jednání se zájemcem o službu, evidenci odmítnutých zájemců o sociální službu, a případně evidenci zájemců o sociální službu. Účelem zjišťování těchto osobních údajů je zejména Vaše identifikace, mapování Vašich potřeb, naše ujištění, že patříte do cílové skupiny námi poskytované sociální služby aj.</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V procesu jednání nám sdělujete osobní údaje, které jsou rozdělovány do dvou kategorií – základní a zvláštní.</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Mezi osobní údaje základní patří zejména: </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Jméno, příjmení Vás a jiných kontaktních osob /opatrovníka</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Datum narození</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Adresa trvalého bydliště, kontaktní adresa, telefon, e-mail Vás a jiných kontaktních osob / opatrovníka</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Vaše osobní zájmy a další informace za účelem mapování Vašich potřeb</w:t>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Mezi osobní údaje zvláštní patří zejména:</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Informace o souladu s cílovou skupinou, </w:t>
      </w:r>
      <w:r w:rsidDel="00000000" w:rsidR="00000000" w:rsidRPr="00000000">
        <w:rPr>
          <w:rFonts w:ascii="Calibri" w:cs="Calibri" w:eastAsia="Calibri" w:hAnsi="Calibri"/>
          <w:sz w:val="22"/>
          <w:szCs w:val="22"/>
          <w:rtl w:val="0"/>
        </w:rPr>
        <w:t xml:space="preserve">nepříznivá sociální situace</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Informace o podpůrném opatření při narušení schopnosti zletilého jednat </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Mapování potřeb, </w:t>
      </w:r>
      <w:r w:rsidDel="00000000" w:rsidR="00000000" w:rsidRPr="00000000">
        <w:rPr>
          <w:rFonts w:ascii="Calibri" w:cs="Calibri" w:eastAsia="Calibri" w:hAnsi="Calibri"/>
          <w:sz w:val="22"/>
          <w:szCs w:val="22"/>
          <w:rtl w:val="0"/>
        </w:rPr>
        <w:t xml:space="preserve">očekávání a osobní cíle</w:t>
      </w:r>
      <w:r w:rsidDel="00000000" w:rsidR="00000000" w:rsidRPr="00000000">
        <w:rPr>
          <w:rFonts w:ascii="Calibri" w:cs="Calibri" w:eastAsia="Calibri" w:hAnsi="Calibri"/>
          <w:sz w:val="22"/>
          <w:szCs w:val="22"/>
          <w:rtl w:val="0"/>
        </w:rPr>
        <w:t xml:space="preserve"> (mapování sebeobslužnosti a samostatnosti zájemce, komunikace, projevy chování, rizikové chování, oblíbené chování)</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Tyto a případně další údaje jsou u nás zpracovávány striktně za účelem plnohodnotného poskytování sociálních služeb v souladu s platnou legislativou. </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Nevyžadujeme od Vás osobní údaje, které k danému účelu nejsou potřeba.</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Kdo Vaše osobní údaje zpracovává?</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 dobu jednání se zájemcem o službu, osobní údaje zpracovává sociální pracovník, vedoucí střediska, koordinátor střediska.</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Jak Vaše osobní údaje chráníme?</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Slezská diakonie chrání Vaše osobní údaje fyzicky i v rámci elektronického zpracování.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Vaše dokumentace je uložena v uzamykatelných skříních a uzamykatelných kancelářích zaměstnanců služby. Elektronická dokumentace je vedena v počítačích, které jsou </w:t>
      </w:r>
      <w:r w:rsidDel="00000000" w:rsidR="00000000" w:rsidRPr="00000000">
        <w:rPr>
          <w:rFonts w:ascii="Calibri" w:cs="Calibri" w:eastAsia="Calibri" w:hAnsi="Calibri"/>
          <w:sz w:val="22"/>
          <w:szCs w:val="22"/>
          <w:rtl w:val="0"/>
        </w:rPr>
        <w:t xml:space="preserve">chráněna</w:t>
      </w:r>
      <w:r w:rsidDel="00000000" w:rsidR="00000000" w:rsidRPr="00000000">
        <w:rPr>
          <w:rFonts w:ascii="Calibri" w:cs="Calibri" w:eastAsia="Calibri" w:hAnsi="Calibri"/>
          <w:sz w:val="22"/>
          <w:szCs w:val="22"/>
          <w:rtl w:val="0"/>
        </w:rPr>
        <w:t xml:space="preserve"> heslem. Každá osoba se přihlašuje do počítače pod vlastním heslem.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vertAlign w:val="superscript"/>
        </w:rPr>
      </w:pPr>
      <w:r w:rsidDel="00000000" w:rsidR="00000000" w:rsidRPr="00000000">
        <w:rPr>
          <w:rFonts w:ascii="Calibri" w:cs="Calibri" w:eastAsia="Calibri" w:hAnsi="Calibri"/>
          <w:b w:val="1"/>
          <w:sz w:val="22"/>
          <w:szCs w:val="22"/>
          <w:rtl w:val="0"/>
        </w:rPr>
        <w:t xml:space="preserve">Jak dlouho budou Vaše osobní údaje zpracovávány?</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případě poskytování služby jsou údaje zpracovávány po dobu tohoto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vertAlign w:val="superscript"/>
        </w:rPr>
      </w:pPr>
      <w:r w:rsidDel="00000000" w:rsidR="00000000" w:rsidRPr="00000000">
        <w:rPr>
          <w:rFonts w:ascii="Calibri" w:cs="Calibri" w:eastAsia="Calibri" w:hAnsi="Calibri"/>
          <w:b w:val="1"/>
          <w:sz w:val="22"/>
          <w:szCs w:val="22"/>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Zaměstnanci mohou poskytnout osobní údaje další osobě pouze:</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pokud</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je to nezbytné pro naplnění vzájemně uzavřené smlouvy</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na základě Vašeho písemného souhlasu.</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vertAlign w:val="superscript"/>
        </w:rPr>
      </w:pPr>
      <w:r w:rsidDel="00000000" w:rsidR="00000000" w:rsidRPr="00000000">
        <w:rPr>
          <w:rFonts w:ascii="Calibri" w:cs="Calibri" w:eastAsia="Calibri" w:hAnsi="Calibri"/>
          <w:sz w:val="22"/>
          <w:szCs w:val="22"/>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Správce - Slezská diakonie, jmenovala v souladu se svými povinnostmi podle GDPR, pověřence pro ochranu osobních údajů, kterého můžete kontaktovat prostřednictvím e-mailu na adrese  poverenec@sdiakonie.cz . Další informace o pověřenci získáte na webových stránkách Slezské diakonie </w:t>
      </w:r>
      <w:hyperlink r:id="rId10">
        <w:r w:rsidDel="00000000" w:rsidR="00000000" w:rsidRPr="00000000">
          <w:rPr>
            <w:rFonts w:ascii="Calibri" w:cs="Calibri" w:eastAsia="Calibri" w:hAnsi="Calibri"/>
            <w:sz w:val="22"/>
            <w:szCs w:val="22"/>
            <w:rtl w:val="0"/>
          </w:rPr>
          <w:t xml:space="preserve">www.slezskadiakonie.cz/o-nas/informace-o-zpracovani</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4"/>
          <w:szCs w:val="24"/>
        </w:rPr>
      </w:pPr>
      <w:r w:rsidDel="00000000" w:rsidR="00000000" w:rsidRPr="00000000">
        <w:rPr>
          <w:rtl w:val="0"/>
        </w:rPr>
      </w:r>
    </w:p>
    <w:sectPr>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Courier New"/>
  <w:font w:name="Cambr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V6 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821"/>
        <w:tab w:val="right" w:leader="none" w:pos="10800"/>
      </w:tabs>
      <w:ind w:left="5385.826771653543" w:firstLine="0"/>
      <w:jc w:val="right"/>
      <w:rPr>
        <w:rFonts w:ascii="Arial" w:cs="Arial" w:eastAsia="Arial" w:hAnsi="Arial"/>
        <w:i w:val="1"/>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821"/>
        <w:tab w:val="right" w:leader="none" w:pos="10800"/>
      </w:tabs>
      <w:ind w:left="5385.826771653543" w:firstLine="0"/>
      <w:jc w:val="right"/>
      <w:rPr>
        <w:color w:val="000000"/>
        <w:sz w:val="24"/>
        <w:szCs w:val="24"/>
      </w:rPr>
    </w:pPr>
    <w:r w:rsidDel="00000000" w:rsidR="00000000" w:rsidRPr="00000000">
      <w:rPr>
        <w:rFonts w:ascii="Arial" w:cs="Arial" w:eastAsia="Arial" w:hAnsi="Arial"/>
        <w:i w:val="1"/>
        <w:rtl w:val="0"/>
      </w:rPr>
      <w:t xml:space="preserve">F5/VP3 Informace o zpracování osobních údajů pro účely jednání se zájemcem o sociální službu –    CHRÁNĚNÉ BYDLENÍ</w:t>
    </w:r>
    <w:r w:rsidDel="00000000" w:rsidR="00000000" w:rsidRPr="00000000">
      <w:rPr>
        <w:color w:val="000000"/>
        <w:sz w:val="24"/>
        <w:szCs w:val="24"/>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slezskadiakonie.cz/o-nas/informace-o-zpracovani"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