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Informace o zpracování osobních údajů pro účely poskytování služby CHRÁNĚNÉ BYDLENÍ</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jako uživatel sociální služby </w:t>
      </w:r>
      <w:r w:rsidDel="00000000" w:rsidR="00000000" w:rsidRPr="00000000">
        <w:rPr>
          <w:rFonts w:ascii="Calibri" w:cs="Calibri" w:eastAsia="Calibri" w:hAnsi="Calibri"/>
          <w:i w:val="1"/>
          <w:sz w:val="22"/>
          <w:szCs w:val="22"/>
          <w:rtl w:val="0"/>
        </w:rPr>
        <w:t xml:space="preserve">chráněného bydlení</w:t>
      </w:r>
      <w:r w:rsidDel="00000000" w:rsidR="00000000" w:rsidRPr="00000000">
        <w:rPr>
          <w:rFonts w:ascii="Calibri" w:cs="Calibri" w:eastAsia="Calibri" w:hAnsi="Calibri"/>
          <w:sz w:val="22"/>
          <w:szCs w:val="22"/>
          <w:rtl w:val="0"/>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2"/>
          <w:szCs w:val="22"/>
          <w:rtl w:val="0"/>
        </w:rPr>
        <w:t xml:space="preserve">Správce můžete kontaktovat poštou na adrese sídla, osobně, prostřednictvím telefonu na čísle 558 764 333 nebo prostřednictvím e-mailu na adrese </w:t>
      </w:r>
      <w:hyperlink r:id="rId9">
        <w:r w:rsidDel="00000000" w:rsidR="00000000" w:rsidRPr="00000000">
          <w:rPr>
            <w:rFonts w:ascii="Calibri" w:cs="Calibri" w:eastAsia="Calibri" w:hAnsi="Calibri"/>
            <w:sz w:val="22"/>
            <w:szCs w:val="22"/>
            <w:rtl w:val="0"/>
          </w:rPr>
          <w:t xml:space="preserve">ustredi@slezskadiakonie.cz</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V některých případech zpracováváme též zvláštní kategorie osobních údajů, a to dle čl. 9 odst. 2 písm. h) GDPR).</w:t>
      </w:r>
    </w:p>
    <w:p w:rsidR="00000000" w:rsidDel="00000000" w:rsidP="00000000" w:rsidRDefault="00000000" w:rsidRPr="00000000" w14:paraId="0000000C">
      <w:pPr>
        <w:spacing w:after="240" w:befor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Vaše osobní údaje mohou být dále využity k tomu, abychom mohli plnit další povinnosti ve vztahu k jiným organizacím, např. kvůli statistickým výkazům, získávání finančních prostředků apod.</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Jaké osobní údaje potřebujeme při uzavírání smlouvy o poskytování sociální služby a v průběhu plánování a poskytování sociální služby?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procesu uzavírání smlouvy a plánování a poskytování sociální služby nám sdělujete osobní údaje, které jsou rozdělovány do dvou kategorií – základní a zvláštní.</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základní kategorie patří zejména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Jméno, příjmení Vás a jiných kontaktních osob /opatrovníka</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2"/>
          <w:szCs w:val="22"/>
        </w:rPr>
      </w:pPr>
      <w:bookmarkStart w:colFirst="0" w:colLast="0" w:name="_gj2w7iv8ha2h" w:id="0"/>
      <w:bookmarkEnd w:id="0"/>
      <w:r w:rsidDel="00000000" w:rsidR="00000000" w:rsidRPr="00000000">
        <w:rPr>
          <w:rFonts w:ascii="Calibri" w:cs="Calibri" w:eastAsia="Calibri" w:hAnsi="Calibri"/>
          <w:sz w:val="22"/>
          <w:szCs w:val="22"/>
          <w:rtl w:val="0"/>
        </w:rPr>
        <w:t xml:space="preserve">Datum narození</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Adresa trvalého bydliště, kontaktní adresa, telefon, e-mail, číslo datové schránky Vás a jiných kontaktních osob / opatrovníka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Číslo účtu, ze kterého bude hrazena platba za sociální službu, ale také pro případ zasílání přeplatků z vyúčtování sociální služby</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předané v rámci přípravy a plnění individuálního plánu.</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zvláštní kategorie patří zejména: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Informace o souladu s cílovou skupinou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o podpůrném opatření při narušení schopnosti zletilého jednat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Státní příslušnost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Druh a </w:t>
      </w:r>
      <w:r w:rsidDel="00000000" w:rsidR="00000000" w:rsidRPr="00000000">
        <w:rPr>
          <w:rFonts w:ascii="Calibri" w:cs="Calibri" w:eastAsia="Calibri" w:hAnsi="Calibri"/>
          <w:sz w:val="22"/>
          <w:szCs w:val="22"/>
          <w:rtl w:val="0"/>
        </w:rPr>
        <w:t xml:space="preserve">výše příjmů (v případě žádosti o snížení úhrad)</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Posudek lékaře o zdravotní způsobilosti</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Oblast zájmů vztahů (příbuzenské, rodinné, partnerské)</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Potřeby uživatele (sebeobslužnost, samostatnost, komunikace, rizikové chování aj.)</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Biometrické údaje - elektronický podpis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předané v rámci přípravy a plnění individuálního plánu.</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Nevyžadujeme od Vás osobní údaje, které k danému účelu nejsou potřeba.</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Kdo Vaše osobní údaje zpracovává?</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průběhu uzavírání smlouvy pracuje s Vašimi osobními údaji pouze </w:t>
      </w:r>
      <w:r w:rsidDel="00000000" w:rsidR="00000000" w:rsidRPr="00000000">
        <w:rPr>
          <w:rFonts w:ascii="Calibri" w:cs="Calibri" w:eastAsia="Calibri" w:hAnsi="Calibri"/>
          <w:sz w:val="22"/>
          <w:szCs w:val="22"/>
          <w:highlight w:val="white"/>
          <w:rtl w:val="0"/>
        </w:rPr>
        <w:t xml:space="preserve">sociální pracovník,</w:t>
      </w:r>
      <w:r w:rsidDel="00000000" w:rsidR="00000000" w:rsidRPr="00000000">
        <w:rPr>
          <w:rFonts w:ascii="Calibri" w:cs="Calibri" w:eastAsia="Calibri" w:hAnsi="Calibri"/>
          <w:sz w:val="22"/>
          <w:szCs w:val="22"/>
          <w:rtl w:val="0"/>
        </w:rPr>
        <w:t xml:space="preserve"> vedoucí střediska.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průběhu plánování a poskytování sociální služby pracuje s Vašimi osobními údaji sociální pracovník, vedoucí střediska, koordinátor střediska a pracovníci v sociálních službách. </w:t>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Slezská diakonie chrání Vaše osobní údaje fyzicky i v rámci elektronického zpracování.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poskytování služby budeme zpracovávat Vaše osobní údaje po dobu poskytování sociální služby. V případě vašeho odchodu ze služby je dokumentace vedena po dobu určenou pravidly služby a následně je v rámci archivace zpracovávána v souladu se Spisovým a skartačním řádem Slezské diakonie.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Zaměstnanci mohou poskytnout osobní údaje další osobě pouze: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w:t>
      </w: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 je to nezbytné pro naplnění vzájemně uzavřené smlouvy</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na základě Vašeho písemného souhlasu.</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0">
        <w:r w:rsidDel="00000000" w:rsidR="00000000" w:rsidRPr="00000000">
          <w:rPr>
            <w:rFonts w:ascii="Calibri" w:cs="Calibri" w:eastAsia="Calibri" w:hAnsi="Calibri"/>
            <w:sz w:val="22"/>
            <w:szCs w:val="22"/>
            <w:rtl w:val="0"/>
          </w:rPr>
          <w:t xml:space="preserve">r.belova@slezskadiakonie.cz</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Správce - Slezská diakonie, jmenovala v souladu se svými povinnostmi podle GDPR, pověřence pro ochranu osobních údajů, kterého můžete kontaktovat prostřednictvím e-mailu na adrese  poverenec@sdiakonie.cz. Další informace o pověřenci získáte na webových stránkách Slezské diakonie </w:t>
      </w:r>
      <w:hyperlink r:id="rId11">
        <w:r w:rsidDel="00000000" w:rsidR="00000000" w:rsidRPr="00000000">
          <w:rPr>
            <w:rFonts w:ascii="Calibri" w:cs="Calibri" w:eastAsia="Calibri" w:hAnsi="Calibri"/>
            <w:sz w:val="22"/>
            <w:szCs w:val="22"/>
            <w:highlight w:val="white"/>
            <w:u w:val="single"/>
            <w:rtl w:val="0"/>
          </w:rPr>
          <w:t xml:space="preserve">www.slezskadiakonie.cz/o-nas/informace-o-zpracovani</w:t>
        </w:r>
      </w:hyperlink>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Dne _________________</w:t>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sectPr>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V5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lezskadiakonie.cz/o-nas/informace-o-zpracovani" TargetMode="External"/><Relationship Id="rId10" Type="http://schemas.openxmlformats.org/officeDocument/2006/relationships/hyperlink" Target="mailto:r.belova@slezskadiakonie.cz" TargetMode="External"/><Relationship Id="rId9" Type="http://schemas.openxmlformats.org/officeDocument/2006/relationships/hyperlink" Target="mailto:ustredi@slezskadiakonie.cz"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