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22"/>
          <w:szCs w:val="22"/>
        </w:rPr>
      </w:pPr>
      <w:r w:rsidRPr="00C7603C">
        <w:rPr>
          <w:rFonts w:ascii="Arial" w:eastAsia="Arial" w:hAnsi="Arial" w:cs="Arial"/>
          <w:b w:val="0"/>
          <w:noProof/>
          <w:sz w:val="22"/>
          <w:szCs w:val="22"/>
        </w:rPr>
        <w:drawing>
          <wp:inline distT="0" distB="0" distL="114300" distR="114300">
            <wp:extent cx="3291840" cy="38404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84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7603C">
        <w:rPr>
          <w:rFonts w:ascii="Arial" w:eastAsia="Arial" w:hAnsi="Arial" w:cs="Arial"/>
        </w:rPr>
        <w:tab/>
      </w:r>
      <w:r w:rsidRPr="00C7603C">
        <w:rPr>
          <w:rFonts w:ascii="Arial" w:eastAsia="Arial" w:hAnsi="Arial" w:cs="Arial"/>
        </w:rPr>
        <w:tab/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7603C">
        <w:rPr>
          <w:rFonts w:ascii="Arial" w:eastAsia="Arial" w:hAnsi="Arial" w:cs="Arial"/>
          <w:sz w:val="18"/>
          <w:szCs w:val="18"/>
        </w:rPr>
        <w:t xml:space="preserve">SILOE Ostrava, </w:t>
      </w:r>
      <w:r w:rsidR="0064161F" w:rsidRPr="00C7603C">
        <w:rPr>
          <w:rFonts w:ascii="Arial" w:eastAsia="Arial" w:hAnsi="Arial" w:cs="Arial"/>
          <w:sz w:val="18"/>
          <w:szCs w:val="18"/>
        </w:rPr>
        <w:t>centrum denních služeb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18"/>
          <w:szCs w:val="18"/>
        </w:rPr>
      </w:pPr>
      <w:r w:rsidRPr="00C7603C">
        <w:rPr>
          <w:rFonts w:ascii="Arial" w:eastAsia="Arial" w:hAnsi="Arial" w:cs="Arial"/>
          <w:b w:val="0"/>
          <w:sz w:val="18"/>
          <w:szCs w:val="18"/>
        </w:rPr>
        <w:t xml:space="preserve">Rolnická 55, </w:t>
      </w:r>
      <w:proofErr w:type="gramStart"/>
      <w:r w:rsidRPr="00C7603C">
        <w:rPr>
          <w:rFonts w:ascii="Arial" w:eastAsia="Arial" w:hAnsi="Arial" w:cs="Arial"/>
          <w:b w:val="0"/>
          <w:sz w:val="18"/>
          <w:szCs w:val="18"/>
        </w:rPr>
        <w:t>Ostrava - Nová</w:t>
      </w:r>
      <w:proofErr w:type="gramEnd"/>
      <w:r w:rsidRPr="00C7603C">
        <w:rPr>
          <w:rFonts w:ascii="Arial" w:eastAsia="Arial" w:hAnsi="Arial" w:cs="Arial"/>
          <w:b w:val="0"/>
          <w:sz w:val="18"/>
          <w:szCs w:val="18"/>
        </w:rPr>
        <w:t xml:space="preserve"> Ves, 709 00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18"/>
          <w:szCs w:val="18"/>
        </w:rPr>
      </w:pPr>
      <w:r w:rsidRPr="00C7603C">
        <w:rPr>
          <w:rFonts w:ascii="Arial" w:eastAsia="Arial" w:hAnsi="Arial" w:cs="Arial"/>
          <w:b w:val="0"/>
          <w:sz w:val="18"/>
          <w:szCs w:val="18"/>
        </w:rPr>
        <w:t>Tel.: +420</w:t>
      </w:r>
      <w:r w:rsidR="00605ECF" w:rsidRPr="00C7603C">
        <w:rPr>
          <w:rFonts w:ascii="Arial" w:eastAsia="Arial" w:hAnsi="Arial" w:cs="Arial"/>
          <w:b w:val="0"/>
          <w:sz w:val="18"/>
          <w:szCs w:val="18"/>
        </w:rPr>
        <w:t> </w:t>
      </w:r>
      <w:r w:rsidRPr="00C7603C">
        <w:rPr>
          <w:rFonts w:ascii="Arial" w:eastAsia="Arial" w:hAnsi="Arial" w:cs="Arial"/>
          <w:b w:val="0"/>
          <w:sz w:val="18"/>
          <w:szCs w:val="18"/>
        </w:rPr>
        <w:t>7</w:t>
      </w:r>
      <w:r w:rsidR="00605ECF" w:rsidRPr="00C7603C">
        <w:rPr>
          <w:rFonts w:ascii="Arial" w:eastAsia="Arial" w:hAnsi="Arial" w:cs="Arial"/>
          <w:b w:val="0"/>
          <w:sz w:val="18"/>
          <w:szCs w:val="18"/>
        </w:rPr>
        <w:t>03 872 241</w:t>
      </w:r>
      <w:r w:rsidRPr="00C7603C">
        <w:rPr>
          <w:rFonts w:ascii="Arial" w:eastAsia="Arial" w:hAnsi="Arial" w:cs="Arial"/>
          <w:b w:val="0"/>
          <w:sz w:val="18"/>
          <w:szCs w:val="18"/>
        </w:rPr>
        <w:t>, +420 733 142 425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18"/>
          <w:szCs w:val="18"/>
        </w:rPr>
      </w:pPr>
      <w:r w:rsidRPr="00C7603C">
        <w:rPr>
          <w:rFonts w:ascii="Arial" w:eastAsia="Arial" w:hAnsi="Arial" w:cs="Arial"/>
          <w:b w:val="0"/>
          <w:sz w:val="18"/>
          <w:szCs w:val="18"/>
        </w:rPr>
        <w:t xml:space="preserve">E-mail: </w:t>
      </w:r>
      <w:hyperlink r:id="rId9" w:history="1">
        <w:r w:rsidR="00605ECF" w:rsidRPr="00C7603C">
          <w:rPr>
            <w:rStyle w:val="Hypertextovodkaz"/>
            <w:rFonts w:ascii="Arial" w:eastAsia="Arial" w:hAnsi="Arial" w:cs="Arial"/>
            <w:b w:val="0"/>
            <w:color w:val="auto"/>
            <w:sz w:val="18"/>
            <w:szCs w:val="18"/>
          </w:rPr>
          <w:t>centrum.siloe@slezskadiakonie.cz</w:t>
        </w:r>
      </w:hyperlink>
      <w:r w:rsidRPr="00C7603C">
        <w:rPr>
          <w:rFonts w:ascii="Arial" w:eastAsia="Arial" w:hAnsi="Arial" w:cs="Arial"/>
          <w:b w:val="0"/>
          <w:sz w:val="18"/>
          <w:szCs w:val="18"/>
        </w:rPr>
        <w:t xml:space="preserve">, </w:t>
      </w:r>
      <w:hyperlink r:id="rId10">
        <w:r w:rsidRPr="00C7603C">
          <w:rPr>
            <w:rFonts w:ascii="Arial" w:eastAsia="Arial" w:hAnsi="Arial" w:cs="Arial"/>
            <w:b w:val="0"/>
            <w:sz w:val="18"/>
            <w:szCs w:val="18"/>
            <w:u w:val="single"/>
          </w:rPr>
          <w:t>siloe@slezskadiakonie.cz</w:t>
        </w:r>
      </w:hyperlink>
      <w:r w:rsidRPr="00C7603C">
        <w:rPr>
          <w:rFonts w:ascii="Arial" w:eastAsia="Arial" w:hAnsi="Arial" w:cs="Arial"/>
          <w:b w:val="0"/>
          <w:sz w:val="18"/>
          <w:szCs w:val="18"/>
        </w:rPr>
        <w:t xml:space="preserve">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sz w:val="18"/>
          <w:szCs w:val="18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sz w:val="18"/>
          <w:szCs w:val="18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C7603C">
        <w:rPr>
          <w:rFonts w:ascii="Arial" w:eastAsia="Arial" w:hAnsi="Arial" w:cs="Arial"/>
          <w:sz w:val="32"/>
          <w:szCs w:val="32"/>
          <w:u w:val="single"/>
        </w:rPr>
        <w:t>S7 Stížnosti na poskytování sociální služby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u w:val="single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Tato směrnice se dotýká úrovně poskytování sociální služby. Zájemcům o službu, klientům, pečujícím osobám, pracovníkům a širokému okolí je dána možnost vyjádřit se k poskytování s</w:t>
      </w:r>
      <w:bookmarkStart w:id="0" w:name="_GoBack"/>
      <w:bookmarkEnd w:id="0"/>
      <w:r w:rsidRPr="00C7603C">
        <w:rPr>
          <w:rFonts w:ascii="Arial" w:eastAsia="Arial" w:hAnsi="Arial" w:cs="Arial"/>
          <w:b w:val="0"/>
          <w:sz w:val="24"/>
          <w:szCs w:val="24"/>
        </w:rPr>
        <w:t xml:space="preserve">lužby, formou připomínky či stížnosti, aniž by tyto osoby byly jakýmkoliv způsobem ohroženy.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  <w:u w:val="single"/>
        </w:rPr>
        <w:t>Závaznost:</w:t>
      </w:r>
      <w:r w:rsidRPr="00C7603C">
        <w:rPr>
          <w:rFonts w:ascii="Arial" w:eastAsia="Arial" w:hAnsi="Arial" w:cs="Arial"/>
          <w:b w:val="0"/>
          <w:sz w:val="24"/>
          <w:szCs w:val="24"/>
        </w:rPr>
        <w:tab/>
        <w:t xml:space="preserve">pro pracovníky SILOE Ostrava,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(dále jen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pracovníci)  -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vedoucí střediska, sociální pracovník, pracovníci v sociálních službách – pečovatelé, zdravotnický personál, technický personál, dobrovolníky, stážisty, praktikanty, externisty.   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Dále je určen pečujícím osobám.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  <w:r w:rsidRPr="00C7603C">
        <w:rPr>
          <w:rFonts w:ascii="Arial" w:eastAsia="Arial" w:hAnsi="Arial" w:cs="Arial"/>
          <w:b w:val="0"/>
          <w:sz w:val="24"/>
          <w:szCs w:val="24"/>
          <w:u w:val="single"/>
        </w:rPr>
        <w:t>Obsah směrnice (kritéria pro naplnění směrnice):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1. Pravidla pro podávání stížností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2. Vnitřní pravidla o způsobu řešení stížností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3. Vnitřní pravidla o způsobu evidence stížností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4. Pravidla pro podávání stížností pracovníků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  <w:r w:rsidRPr="00C7603C">
        <w:rPr>
          <w:rFonts w:ascii="Arial" w:eastAsia="Arial" w:hAnsi="Arial" w:cs="Arial"/>
          <w:b w:val="0"/>
          <w:sz w:val="24"/>
          <w:szCs w:val="24"/>
          <w:u w:val="single"/>
        </w:rPr>
        <w:t>Přílohy vnitřní směrnice S7 jsou: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Příloha č. 1 – Postup při vyřizování stížnosti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Příloha č. 2 - Formulář pro vyřizování stížností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Příloha č. 3 - Stížnostní postupy u osob s těžkou poruchou paměti</w:t>
      </w:r>
    </w:p>
    <w:p w:rsidR="00BC2017" w:rsidRPr="00C7603C" w:rsidRDefault="00BC2017">
      <w:pPr>
        <w:pStyle w:val="Nadpis1"/>
        <w:rPr>
          <w:b w:val="0"/>
          <w:sz w:val="24"/>
          <w:szCs w:val="24"/>
        </w:rPr>
      </w:pP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>1. Pravidla pro podávání stížností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 SILOE Ostrava,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centru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, se pracovníci snaží vykonávat práci co nejlépe, přesto se mohou objevit důvody ke stížnostem ze stran zájemců o službu, klientů, pečujících osob či široké veřejnosti. Každý podnět, připomínku či stížnost proto nikdy neberou na lehkou váhu a vnímají ji jako přínos pro zlepšení poskytovaných služeb. Rovněž vedoucí střediska vždy reaguje na případné podněty či stížnosti ze strany pracovníků.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4"/>
          <w:szCs w:val="24"/>
        </w:rPr>
      </w:pPr>
      <w:r w:rsidRPr="00C7603C">
        <w:rPr>
          <w:rFonts w:ascii="Arial" w:eastAsia="Arial" w:hAnsi="Arial" w:cs="Arial"/>
          <w:i/>
          <w:sz w:val="24"/>
          <w:szCs w:val="24"/>
        </w:rPr>
        <w:t>Základní pojmosloví: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sz w:val="24"/>
          <w:szCs w:val="24"/>
        </w:rPr>
        <w:lastRenderedPageBreak/>
        <w:t>Podnět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– stimul, popud, zdroj podráždění, impuls vyvolávající bezprostřední reakci, může jít o doporučení ke zlepšení kvality služby (nápad, co by se dalo dělat jinak, změnit, zlepšit a návod, jak to udělat).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sz w:val="24"/>
          <w:szCs w:val="24"/>
        </w:rPr>
        <w:t xml:space="preserve">Nápad – </w:t>
      </w:r>
      <w:r w:rsidRPr="00C7603C">
        <w:rPr>
          <w:rFonts w:ascii="Arial" w:eastAsia="Arial" w:hAnsi="Arial" w:cs="Arial"/>
          <w:b w:val="0"/>
          <w:sz w:val="24"/>
          <w:szCs w:val="24"/>
        </w:rPr>
        <w:t>plán, idea, myšlenka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proofErr w:type="gramStart"/>
      <w:r w:rsidRPr="00C7603C">
        <w:rPr>
          <w:rFonts w:ascii="Arial" w:eastAsia="Arial" w:hAnsi="Arial" w:cs="Arial"/>
          <w:sz w:val="24"/>
          <w:szCs w:val="24"/>
        </w:rPr>
        <w:t>Pochvala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- pozitivní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zpětná vazba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sz w:val="24"/>
          <w:szCs w:val="24"/>
        </w:rPr>
        <w:t>Stížnost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– vyjádření nespokojenosti s poskytovanou službou vyžadující odezvu a řešení vzniklé situace (např. nespokojenost s časem podávané stravy, nespokojenost s volnočasovými aktivitami, nespokojenost s úrovní poskytované péče aj.).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 w:rsidRPr="00C7603C">
        <w:rPr>
          <w:rFonts w:ascii="Arial" w:eastAsia="Arial" w:hAnsi="Arial" w:cs="Arial"/>
          <w:i/>
          <w:sz w:val="24"/>
          <w:szCs w:val="24"/>
        </w:rPr>
        <w:t>Způsob podávání podnětu, připomínky či nápadu: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Klienti služby, zájemce o službu, pečující osoby a jakýkoliv občan v zájmu klienta mají právo podat podněty, připomínky či nápad, a to ústně, písemně, telefonicky, elektronicky, i anonymně.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Klient (zájemce o službu, pečující osoba, veřejnost, pracovník), který si přeje dát podnět, připomínku či nápad, nebo vyjádřit pochvalu může oslovit kteréhokoli pracovníka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nebo je zapsat do </w:t>
      </w:r>
      <w:r w:rsidRPr="00C7603C">
        <w:rPr>
          <w:rFonts w:ascii="Arial" w:eastAsia="Arial" w:hAnsi="Arial" w:cs="Arial"/>
          <w:sz w:val="24"/>
          <w:szCs w:val="24"/>
        </w:rPr>
        <w:t>Knihy podnětů, nápadů a pozitivní zpětné vazby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(volně dostupná před zadním vchodem do budovy u výtahu a také na každém patře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budo</w:t>
      </w:r>
      <w:r w:rsidRPr="00C7603C">
        <w:rPr>
          <w:rFonts w:ascii="Arial" w:eastAsia="Arial" w:hAnsi="Arial" w:cs="Arial"/>
          <w:b w:val="0"/>
          <w:sz w:val="24"/>
          <w:szCs w:val="24"/>
        </w:rPr>
        <w:t>vy) či jej předat telefonicky, v písemné (na papíře) či elektronické podobě (e-mail). Pakliže osoba podává podnět/nápad, nebo pochvalu pracovníkovi, zapisuje ho do Knihy on. Zápis je pak dotyčné osobě přečten, zda s jeho zněním souhlasí. Pod daný zápis se podepíše pracovník, který podnět/nápad, nebo pochvalu přijal, a osoba, která je podala, ovšem pouze tehdy, pokud sama chce. O zápisu informuje pracovník vedoucího střediska (popř. sociálního pracovníka).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Na nejbližší společné poradě je vedoucím střediska informován o podnětu/nápadu, nebo pochvale celý pracovní tým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. Tým pak dále s podnětem/nápadem pracuje a vyhodnocuje, zda je užitečný, oprávněný, případně na podnět/nápad reaguje změnou, vylepšením dané situace. Pracovník, který podnět/nápad převzal, poté zpětně informuje osobu, která ho podala, o způsobu projednání, případně o způsobu řešení situace. V případě, že podnět/nápad nebyl podán anonymně, může na něj odpovědět i vedoucí pracovník nebo sociální pracovník.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 w:rsidRPr="00C7603C">
        <w:rPr>
          <w:rFonts w:ascii="Arial" w:eastAsia="Arial" w:hAnsi="Arial" w:cs="Arial"/>
          <w:i/>
          <w:sz w:val="24"/>
          <w:szCs w:val="24"/>
        </w:rPr>
        <w:t>Způsob podávání stížnosti: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Klienti služby, zájemce o službu, pečující osoby a jakýkoliv občan v zájmu klienta mají právo podávat stížnosti, podněty a připomínky, a to ústně, písemně, telefonicky, elektronicky, a to i anonymně.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Klient či zájemce o službu má možnost si sám svobodně zmocnit jinou osobu, která ho bude zastupovat při vyřizování stížnosti.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Klientům jsou informace o způsobu a postupu podávání stížností a jejich následného řešení předávány ve formě Průvodce službou pro zájemce o službu (upravený dokument - velké písmo, více ilustrací– viz přílohy k S3) a ve formě Průvodce službou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pro  klienty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a rodinné pečující (viz přílohy k S3), který je předáván klientům ještě před podpisem smlouvy v rámci jednání se zájemcem o službu.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Mimo Knihu podnětů, nápadů je možné stížnost podat písemně na formuláři k tomu určeném, který je k dispozici u hlavního vchodu do střediska SILOE Ostrava ze strany výtahu, ale také na každém patře budovy. Tento vyplněný formulář pak mohou stěžovatelé buď předat kterémukoli pracovníkovi střediska, nebo vhodit do </w:t>
      </w:r>
      <w:r w:rsidRPr="00C7603C">
        <w:rPr>
          <w:rFonts w:ascii="Arial" w:eastAsia="Arial" w:hAnsi="Arial" w:cs="Arial"/>
          <w:sz w:val="24"/>
          <w:szCs w:val="24"/>
        </w:rPr>
        <w:t xml:space="preserve">Schránky podnětů &amp; stížností </w:t>
      </w:r>
      <w:r w:rsidRPr="00C7603C">
        <w:rPr>
          <w:rFonts w:ascii="Arial" w:eastAsia="Arial" w:hAnsi="Arial" w:cs="Arial"/>
          <w:b w:val="0"/>
          <w:sz w:val="24"/>
          <w:szCs w:val="24"/>
        </w:rPr>
        <w:t>umístěné na každém patře budovy a u hlavního vchodu do střediska SILOE Ostrava ze strany výtahu, která je vybírána vedoucí střediska jednou týdně za asistence jednoho svědka (zaměstnance). Stížnost lze samozřejmě sepsat i na obyčejný papír. Klienti mohou stížnost, sepsanou na obyčejném papíře také předat kterémukoliv pracovníkovi, který ji do Schránky podnětů &amp; stížností vhodí za něj. Pracovník, který přijal stížnost (osobně, telefonicky), ji také zapisuje do formuláře pro vyřizování stížností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,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a to za asistence jednoho svědka (svědkem je jakýkoliv pracovník Slezské diakonie přítomný na budově střediska, nebo rodinný příslušník, příp. jiný pečující – přeje-li si to klient). Zápis je pak dotyčné osobě přečten, zda s jeho zněním souhlasí. Pod daný zápis se podepíše pracovník, který stížnost přijal, a svědek, který byl při zápisu. Dále osoba, která stížnost podala (nebo její zástupce), ovšem pouze tehdy, pokud sama chce.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Písemně si stěžovatel může stěžovat i prostřednictvím elektronické pošty. V takovém případě je stížnost vytištěna a založena k ostatním vyplněným formulářům pro podání stížnosti. Dalším způsobem je zaslat stížnost ve formě dopisu, který je také založen k ostatním vyplněným formulářům pro podání stížnosti.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Přeje-li si stěžovatel podat stížnost anonymně, neuvádí své identifikační údaje. Stížnost je přijata stejně dle předchozích postupů s poznamenáním, že se jedná o anonymní stížnost.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Projev nespokojenosti či stížnost mohou podávat rovněž osoby s těžkou poruchou paměti, které již nejsou schopny verbálního projevu, popř. již nejsou schopny z důvodu své nemoci pochopit a běžným srozumitelným způsobem dát najevo svou nespokojenost či stížnost. Je povinností každého pracovníka si všímat netypických projevů či náhlých změn v chování klienta (nepodobné zvyklostem, běžným náladám a reakcím daného klienta tak, jak jej pracovníci znají). Pracovníci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se spolu s vedoucím služby a sociálním pracovníkem domluvili na znacích, které nám slouží jako ukazatel nespokojenosti / podání stížnosti právě u těchto klientů, přičemž se jedná zejména o neverbální projevy a neklid daného klienta. Vyhodnotí-li pracovník na základě těchto projevů, že se jedná o stížnost, zaznamenává tuto situaci na k tomu určený formulář (Příloha k S 7), opět za asistence 1 svědka. Formuláře jsou volně dostupné na chodbě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 xml:space="preserve">u centra denních služeb, </w:t>
      </w:r>
      <w:r w:rsidRPr="00C7603C">
        <w:rPr>
          <w:rFonts w:ascii="Arial" w:eastAsia="Arial" w:hAnsi="Arial" w:cs="Arial"/>
          <w:b w:val="0"/>
          <w:sz w:val="24"/>
          <w:szCs w:val="24"/>
        </w:rPr>
        <w:t>na jednotlivých patrech nebo u sociálního pracovníka v kanceláři. Takto zaznamenanou stížnost předává pracovník ihned vedoucímu střediska, popř. sociálnímu pracovníkovi. Se stížností se dále pracuje stejným způsobem (viz popis níže).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střediska posuzuje vážnost stížnosti a dojde k řešení situace. Pravidlem je, že na nejbližší poradě se stížností (pakliže není výslovným přáním stěžovatele jinak) zaobírá celý pracovní tým. O všem je učiněn zápis a také postup, jak v budoucnosti situaci předcházet. Zápis se podává k podpisu stěžovateli (a pakliže samotným stěžovatelem nebyl klient, tak i jemu) a je veden spolu se záznamem o stížnosti v evidenci stížností. V případě, že je připomínka nebo stížnost anonymní, je zápis vyvěšen nástěnce u zadního vchodu do střediska SILOE Ostrava ze strany výtahu po dobu 14 dnů.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Instituce, kterým je možno stížnost podat: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Služba – SILOE Ostrava</w:t>
      </w:r>
    </w:p>
    <w:p w:rsidR="00BC2017" w:rsidRPr="00C7603C" w:rsidRDefault="00252D77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oblasti Ostravsko</w:t>
      </w:r>
    </w:p>
    <w:p w:rsidR="00BC2017" w:rsidRPr="00C7603C" w:rsidRDefault="00252D77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Slezská diakonie – statutární zástupce</w:t>
      </w:r>
    </w:p>
    <w:p w:rsidR="00BC2017" w:rsidRPr="00C7603C" w:rsidRDefault="00252D77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Zřizovatel</w:t>
      </w:r>
    </w:p>
    <w:p w:rsidR="00BC2017" w:rsidRPr="00C7603C" w:rsidRDefault="00252D77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Kancelář veřejného ochránce práv</w:t>
      </w:r>
    </w:p>
    <w:p w:rsidR="00BC2017" w:rsidRPr="00C7603C" w:rsidRDefault="00252D77">
      <w:pPr>
        <w:numPr>
          <w:ilvl w:val="0"/>
          <w:numId w:val="1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Žádost o prověření vyřízení stížnosti je možno podat na ministerstvo práce a sociálních věcí, Českou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Alzheimerovskou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společnost, a český helsinský výbor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Kontakty pro podávání stížností: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Slezská diakonie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Na Nivách 7/259, 737 01 Český Těšín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Vedení Slezské diakonie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Mgr. Zuzana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Filipková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, Ph.D., ředitelka 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- tel. 730 166 120, e-mail: </w:t>
      </w:r>
      <w:hyperlink r:id="rId11">
        <w:r w:rsidRPr="00C7603C">
          <w:rPr>
            <w:rFonts w:ascii="Arial" w:eastAsia="Arial" w:hAnsi="Arial" w:cs="Arial"/>
            <w:b w:val="0"/>
            <w:sz w:val="24"/>
            <w:szCs w:val="24"/>
            <w:u w:val="single"/>
          </w:rPr>
          <w:t>ustredi@slezskadiakonie.cz</w:t>
        </w:r>
      </w:hyperlink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Mgr. Ing. Romana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Bélová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>, náměstkyně ředitelky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 - tel: 731 199 480, e-mail: r.belova@slezskadiakonie.cz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Další možnosti podání stížnosti: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Zřizovatel Slezské diakonie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Slezská církev evangelická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a.v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>.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- Na Nivách 7/259, 737 01 Český Těšín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- tel: 558 764 380, e-mail: sekretariat@sceav.cz 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Kancelář veřejného ochránce práv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- Údolní 658, 602 00 Brno-střed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- tel: 542 542 888, e-mail: podatelna@ochrance.cz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 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Ministerstvo práce a sociálních věcí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- Na Poříčním právu 1/376 128 01 Praha 2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- tel: 950 191 111, e-mail: </w:t>
      </w:r>
      <w:hyperlink r:id="rId12">
        <w:r w:rsidRPr="00C7603C">
          <w:rPr>
            <w:rFonts w:ascii="Arial" w:eastAsia="Arial" w:hAnsi="Arial" w:cs="Arial"/>
            <w:b w:val="0"/>
            <w:sz w:val="24"/>
            <w:szCs w:val="24"/>
            <w:u w:val="single"/>
          </w:rPr>
          <w:t>posta@mpsv.cz</w:t>
        </w:r>
      </w:hyperlink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  <w:highlight w:val="white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Česká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alzheimerovská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společnost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  <w:highlight w:val="white"/>
        </w:rPr>
      </w:pPr>
      <w:r w:rsidRPr="00C7603C">
        <w:rPr>
          <w:rFonts w:ascii="Arial" w:eastAsia="Arial" w:hAnsi="Arial" w:cs="Arial"/>
          <w:b w:val="0"/>
          <w:sz w:val="24"/>
          <w:szCs w:val="24"/>
          <w:highlight w:val="white"/>
        </w:rPr>
        <w:t>- Šimůnkova 1600, 182 00 Praha 8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  <w:highlight w:val="white"/>
        </w:rPr>
      </w:pPr>
      <w:r w:rsidRPr="00C7603C">
        <w:rPr>
          <w:rFonts w:ascii="Arial" w:eastAsia="Arial" w:hAnsi="Arial" w:cs="Arial"/>
          <w:b w:val="0"/>
          <w:sz w:val="24"/>
          <w:szCs w:val="24"/>
          <w:highlight w:val="white"/>
        </w:rPr>
        <w:t>- tel: 221 921</w:t>
      </w:r>
      <w:r w:rsidR="00643FD7" w:rsidRPr="00C7603C">
        <w:rPr>
          <w:rFonts w:ascii="Arial" w:eastAsia="Arial" w:hAnsi="Arial" w:cs="Arial"/>
          <w:b w:val="0"/>
          <w:sz w:val="24"/>
          <w:szCs w:val="24"/>
          <w:highlight w:val="white"/>
        </w:rPr>
        <w:t> </w:t>
      </w:r>
      <w:r w:rsidRPr="00C7603C">
        <w:rPr>
          <w:rFonts w:ascii="Arial" w:eastAsia="Arial" w:hAnsi="Arial" w:cs="Arial"/>
          <w:b w:val="0"/>
          <w:sz w:val="24"/>
          <w:szCs w:val="24"/>
          <w:highlight w:val="white"/>
        </w:rPr>
        <w:t>111</w:t>
      </w:r>
    </w:p>
    <w:p w:rsidR="00643FD7" w:rsidRPr="00C7603C" w:rsidRDefault="00643FD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 w:rsidP="00643FD7">
      <w:pPr>
        <w:shd w:val="clear" w:color="auto" w:fill="FFFFFF"/>
        <w:spacing w:after="240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Český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C7603C">
        <w:rPr>
          <w:rFonts w:ascii="Arial" w:eastAsia="Arial" w:hAnsi="Arial" w:cs="Arial"/>
          <w:b w:val="0"/>
          <w:sz w:val="24"/>
          <w:szCs w:val="24"/>
        </w:rPr>
        <w:t>helsinský výbor</w:t>
      </w:r>
      <w:r w:rsidRPr="00C7603C">
        <w:rPr>
          <w:rFonts w:ascii="Arial" w:eastAsia="Arial" w:hAnsi="Arial" w:cs="Arial"/>
          <w:b w:val="0"/>
          <w:sz w:val="24"/>
          <w:szCs w:val="24"/>
        </w:rPr>
        <w:br/>
        <w:t>- Štefánikova 216/21, 150 00 Praha 5</w:t>
      </w:r>
      <w:r w:rsidRPr="00C7603C">
        <w:rPr>
          <w:rFonts w:ascii="Arial" w:eastAsia="Arial" w:hAnsi="Arial" w:cs="Arial"/>
          <w:b w:val="0"/>
          <w:sz w:val="24"/>
          <w:szCs w:val="24"/>
        </w:rPr>
        <w:br/>
        <w:t>tel: 257 221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 </w:t>
      </w:r>
      <w:r w:rsidRPr="00C7603C">
        <w:rPr>
          <w:rFonts w:ascii="Arial" w:eastAsia="Arial" w:hAnsi="Arial" w:cs="Arial"/>
          <w:b w:val="0"/>
          <w:sz w:val="24"/>
          <w:szCs w:val="24"/>
        </w:rPr>
        <w:t>142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643FD7" w:rsidRPr="00C7603C" w:rsidRDefault="00643FD7">
      <w:pPr>
        <w:pStyle w:val="Nadpis1"/>
        <w:rPr>
          <w:sz w:val="24"/>
          <w:szCs w:val="24"/>
          <w:u w:val="single"/>
        </w:rPr>
      </w:pP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 xml:space="preserve">2. Vnitřní pravidla o způsobu řešení stížností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Po přijetí stížnosti určí vedoucí střediska dle závažnosti podané stížnosti další postup: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>V případě stížnosti na pracovníky se vždy stížnost projednává osobně, a to buď jednotlivě (pokud je stížnost namířena na konkrétního pracovníka) nebo skupinově (pokud se stížnost týká celého týmu nebo není uvedeno, na kterého pracovníka je stížnost podána, a to na nejbližší poradě).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Pokud stěžovatel není anonymní, je mu také nabídnuta možnost účasti na tomto jednání. 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Jedná-li se o stížnost na provoz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, skutečnost projednává vedoucí střediska a případně osoba, které se daná stížnost týká. 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Na vyjádření vedoucího střediska k dané stížnosti je stanovena lhůta </w:t>
      </w:r>
      <w:r w:rsidRPr="00C7603C">
        <w:rPr>
          <w:rFonts w:ascii="Arial" w:eastAsia="Arial" w:hAnsi="Arial" w:cs="Arial"/>
          <w:sz w:val="24"/>
          <w:szCs w:val="24"/>
        </w:rPr>
        <w:t>maximálně 28 dní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od přijetí žádosti, záleží na složitosti a obsahu dané stížnosti. Stěžovatel je o výsledku vyřízení stížnosti informován písemně, příp. osobně.</w:t>
      </w:r>
    </w:p>
    <w:p w:rsidR="00BC2017" w:rsidRPr="00C7603C" w:rsidRDefault="00BC2017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 V případě podání stížnosti na vedoucí služby je možné využít kontakty uvedené výše.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Pracovníci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berou každou stížnost klienta vážně (jakkoliv je nepříjemná), jelikož může významným způsobem přispět ke zkvalitnění služby. Snaží se vyslechnout jakoukoliv situaci a příběh stěžovatele a také stížnost nebo jeho názor z jeho pohledu. Při vyřizování stížnosti je dán dostatek prostoru stěžovateli k vyjádření názoru. 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  <w:shd w:val="clear" w:color="auto" w:fill="6AA84F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Zájemci o službu, klienti či pečující osoby jsou prokazatelně seznamováni před podpisem smlouvy s postupy při podávání stížnosti. Pracovníci jsou se směrnicí seznámeni vždy při nástupu do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, případně vždy při aktualizaci vnitřní směrnice.</w:t>
      </w: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 xml:space="preserve">3. Vnitřní pravidla o způsobu evidence stížností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 kanceláři sociálních pracovníků je k dispozici Evidence stížností pro středisko SILOE Ostrava, do kterého se ukládají všechny přijaté stížnosti za daný rok. Vedoucí střediska pak má ve své kanceláři šanon, který slouží k archivaci všech přijatých stížností. Elektronické stížnosti jsou vytištěny, založeny k ostatním a následně v elektronické verzi smazány. Odpovědi psané v elektronické podobě jsou také uloženy v počítači v kanceláři vedoucího střediska.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střediska je připraven v případě potřeby pozvat k vyřizování stížností klienta komunikujícího nestandardním způsobem tlumočníka (neslyšící, cizí jazyk aj.).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 xml:space="preserve">4. Pravidla pro podávání stížností pracovníků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Pracovníci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 xml:space="preserve">Centra denních služeb </w:t>
      </w:r>
      <w:r w:rsidRPr="00C7603C">
        <w:rPr>
          <w:rFonts w:ascii="Arial" w:eastAsia="Arial" w:hAnsi="Arial" w:cs="Arial"/>
          <w:b w:val="0"/>
          <w:sz w:val="24"/>
          <w:szCs w:val="24"/>
        </w:rPr>
        <w:t>mají právo podat stížnost, když nesouhlasí se způsobem, průběhem, kvalitou poskytovaných služeb, s pracovními postupy, přístupem svých kolegů – pracovníků zařízení, záležitostí týkajících se pracovněprávních vztahů a dobrých mravů na pracovišti apod.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Podněty, připomínky a stížnosti všech pracovníků jsou respektovány a probírány na pravidelných poradách či individuálně s vedoucím služby.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Vedoucí služby a další pracovníci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berou každou stížnost a připomínku pracovníka vážně, protože může významným způsobem přispět ke zkvalitnění poskytované služby a vztahů na pracovišti. Snaží se vcítit do situace pracovníka a vidět tak stížnost nebo připomínku z jeho pohledu.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Při vyřizování dá vedoucí střediska dostatek prostoru stěžovateli k vyjádření jeho názoru. </w:t>
      </w:r>
    </w:p>
    <w:p w:rsidR="00BC2017" w:rsidRPr="00C7603C" w:rsidRDefault="00252D77">
      <w:pPr>
        <w:pStyle w:val="Nadpis1"/>
        <w:rPr>
          <w:i/>
          <w:sz w:val="24"/>
          <w:szCs w:val="24"/>
        </w:rPr>
      </w:pPr>
      <w:bookmarkStart w:id="1" w:name="_heading=h.gjdgxs" w:colFirst="0" w:colLast="0"/>
      <w:bookmarkEnd w:id="1"/>
      <w:r w:rsidRPr="00C7603C">
        <w:rPr>
          <w:i/>
          <w:sz w:val="24"/>
          <w:szCs w:val="24"/>
        </w:rPr>
        <w:t>Postup při vyřizování stížnosti pracovníka (dobrovolníka, stážisty, praktikanta):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Stížnost může podat rovněž dobrovolník, stážista či praktikant, a to ústně nebo písemně (v Knize podnětů, nápadů a zpětné pozitivní vazby, na Formuláři pro vyřizování stížností). Ústní stížnost může přijmout kterýkoli pracovník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, který ji co nejrychleji předává vedoucímu střediska (v jeho nepřítomnosti sociálnímu pracovníkovi). Postup řešení a evidence stížností je pak stejný, jako u klientů, pečujících osob, veřejnosti a pracovníků střediska SILOE Ostrava (viz výše).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 případě, že pracovník není spokojen s výsledkem vyřízení stížnosti, může svoji stížnost adresovat dalším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vedoucím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pracovníků Slezské diakonie (viz Příloha č. 1 k S7), a to v tomto pořadí: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oblasti Ostravsko</w:t>
      </w:r>
    </w:p>
    <w:p w:rsidR="00BC2017" w:rsidRPr="00C7603C" w:rsidRDefault="00252D77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Slezská diakonie – statutární zástupce</w:t>
      </w:r>
    </w:p>
    <w:p w:rsidR="00BC2017" w:rsidRPr="00C7603C" w:rsidRDefault="00252D77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Zřizovatel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64161F" w:rsidRPr="00C7603C" w:rsidRDefault="0064161F" w:rsidP="0064161F">
      <w:pPr>
        <w:rPr>
          <w:rFonts w:ascii="Arial" w:eastAsia="Arial" w:hAnsi="Arial" w:cs="Arial"/>
          <w:b w:val="0"/>
          <w:i/>
          <w:sz w:val="24"/>
          <w:szCs w:val="24"/>
        </w:rPr>
      </w:pPr>
    </w:p>
    <w:tbl>
      <w:tblPr>
        <w:tblpPr w:leftFromText="141" w:rightFromText="141" w:vertAnchor="text" w:horzAnchor="margin" w:tblpY="148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 xml:space="preserve">Zodpovědná osoba: Mgr. Kateřina Bidlová, </w:t>
            </w:r>
            <w:proofErr w:type="spellStart"/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DiS</w:t>
            </w:r>
            <w:proofErr w:type="spellEnd"/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.</w:t>
            </w:r>
          </w:p>
        </w:tc>
      </w:tr>
      <w:tr w:rsidR="00C7603C" w:rsidRPr="00C7603C" w:rsidTr="0064161F">
        <w:trPr>
          <w:trHeight w:val="218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Datum revize: 10.03.2025</w:t>
            </w:r>
          </w:p>
        </w:tc>
      </w:tr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Účinnost od 01.04.2025</w:t>
            </w:r>
          </w:p>
        </w:tc>
      </w:tr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Tento dokument byl zpracován v souladu se zákonem o sociálních službách č. 108/2006 Sb. a s vyhláškou č. 505/2006 Sb.</w:t>
            </w:r>
          </w:p>
        </w:tc>
      </w:tr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i/>
                <w:sz w:val="24"/>
                <w:szCs w:val="24"/>
              </w:rPr>
              <w:t>Určeno pro zaměstnance, veřejnost</w:t>
            </w:r>
          </w:p>
        </w:tc>
      </w:tr>
    </w:tbl>
    <w:p w:rsidR="0064161F" w:rsidRPr="00C7603C" w:rsidRDefault="0064161F" w:rsidP="0064161F">
      <w:pPr>
        <w:rPr>
          <w:rFonts w:ascii="Arial" w:eastAsia="Arial" w:hAnsi="Arial" w:cs="Arial"/>
          <w:b w:val="0"/>
          <w:i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sz w:val="24"/>
          <w:szCs w:val="24"/>
        </w:rPr>
      </w:pPr>
    </w:p>
    <w:sectPr w:rsidR="00BC2017" w:rsidRPr="00C7603C" w:rsidSect="00643FD7">
      <w:headerReference w:type="default" r:id="rId13"/>
      <w:footerReference w:type="default" r:id="rId14"/>
      <w:pgSz w:w="11906" w:h="16838"/>
      <w:pgMar w:top="1276" w:right="1418" w:bottom="113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06" w:rsidRDefault="00E47306">
      <w:r>
        <w:separator/>
      </w:r>
    </w:p>
  </w:endnote>
  <w:endnote w:type="continuationSeparator" w:id="0">
    <w:p w:rsidR="00E47306" w:rsidRDefault="00E4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17" w:rsidRDefault="00252D7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605ECF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BC2017" w:rsidRDefault="00BC201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06" w:rsidRDefault="00E47306">
      <w:r>
        <w:separator/>
      </w:r>
    </w:p>
  </w:footnote>
  <w:footnote w:type="continuationSeparator" w:id="0">
    <w:p w:rsidR="00E47306" w:rsidRDefault="00E4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17" w:rsidRDefault="00252D77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Vnitřní směrnice střediska SILOE Slezské diakonie (S7)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2BA4"/>
    <w:multiLevelType w:val="multilevel"/>
    <w:tmpl w:val="F9108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F463C"/>
    <w:multiLevelType w:val="multilevel"/>
    <w:tmpl w:val="7F08F504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3B34C3F"/>
    <w:multiLevelType w:val="multilevel"/>
    <w:tmpl w:val="A9ACB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17"/>
    <w:rsid w:val="0017740B"/>
    <w:rsid w:val="00252D77"/>
    <w:rsid w:val="00605ECF"/>
    <w:rsid w:val="0064161F"/>
    <w:rsid w:val="00643FD7"/>
    <w:rsid w:val="00BC2017"/>
    <w:rsid w:val="00C7603C"/>
    <w:rsid w:val="00E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0243F-3DDB-4A34-9AA6-B41BF644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b/>
        <w:sz w:val="40"/>
        <w:szCs w:val="40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sz w:val="28"/>
      <w:szCs w:val="28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05EC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mps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tredi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loe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um.siloe@slezskadiakoni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Y7BSZuoKlueHz0NT00Qc0Xfbg==">CgMxLjAyCGguZ2pkZ3hzOAByITFwMzQxVlI2UEZiN1AtTzZDWDZhTm1ydEVNNmE4eUhKZg==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2027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4</cp:revision>
  <dcterms:created xsi:type="dcterms:W3CDTF">2025-03-14T14:42:00Z</dcterms:created>
  <dcterms:modified xsi:type="dcterms:W3CDTF">2025-03-20T14:56:00Z</dcterms:modified>
</cp:coreProperties>
</file>