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Informace o zpracování osobních údajů </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pro účely jednání se zájemcem o sociální službu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 DENNÍ STACIONÁŘ.</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zájemce o sociální službu </w:t>
      </w:r>
      <w:r w:rsidDel="00000000" w:rsidR="00000000" w:rsidRPr="00000000">
        <w:rPr>
          <w:rFonts w:ascii="Cambria" w:cs="Cambria" w:eastAsia="Cambria" w:hAnsi="Cambria"/>
          <w:i w:val="1"/>
          <w:sz w:val="24"/>
          <w:szCs w:val="24"/>
          <w:rtl w:val="0"/>
        </w:rPr>
        <w:t xml:space="preserve">denního stacionáře</w:t>
      </w:r>
      <w:r w:rsidDel="00000000" w:rsidR="00000000" w:rsidRPr="00000000">
        <w:rPr>
          <w:rFonts w:ascii="Cambria" w:cs="Cambria" w:eastAsia="Cambria" w:hAnsi="Cambria"/>
          <w:sz w:val="24"/>
          <w:szCs w:val="24"/>
          <w:rtl w:val="0"/>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gjdgxs" w:id="0"/>
      <w:bookmarkEnd w:id="0"/>
      <w:r w:rsidDel="00000000" w:rsidR="00000000" w:rsidRPr="00000000">
        <w:rPr>
          <w:rFonts w:ascii="Cambria" w:cs="Cambria" w:eastAsia="Cambria" w:hAnsi="Cambria"/>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E">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000000" w:rsidDel="00000000" w:rsidP="00000000" w:rsidRDefault="00000000" w:rsidRPr="00000000" w14:paraId="0000000F">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zájemců, a dle pravidel sociální služby Vás následně oslovíme s nabídkou zahájení poskytování služby.</w:t>
      </w:r>
    </w:p>
    <w:p w:rsidR="00000000" w:rsidDel="00000000" w:rsidP="00000000" w:rsidRDefault="00000000" w:rsidRPr="00000000" w14:paraId="00000010">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Jaké osobní údaje potřebujeme v procesu jednání se zájemcem o službu?</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30j0zll" w:id="1"/>
      <w:bookmarkEnd w:id="1"/>
      <w:r w:rsidDel="00000000" w:rsidR="00000000" w:rsidRPr="00000000">
        <w:rPr>
          <w:rFonts w:ascii="Cambria" w:cs="Cambria" w:eastAsia="Cambria" w:hAnsi="Cambria"/>
          <w:sz w:val="24"/>
          <w:szCs w:val="24"/>
          <w:rtl w:val="0"/>
        </w:rPr>
        <w:t xml:space="preserve">Proces jednání se zájemcem o službu obsahuje zejména dokumenty k podání žádosti, jednání se zájemcem o službu, evidenci zájemců o sociální službu a případně evidence zájemců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jednání nám sdělujete osobní údaje, které jsou rozdělovány do dvou kategorií – základní a zvláštní.</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1fob9te" w:id="2"/>
      <w:bookmarkEnd w:id="2"/>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Jméno, příjmení, titul Vás a jiných kontaktních osob /opatrovníka</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Datum narození</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Adresa trvalého bydliště, kontaktní adresa, telefon, e-mail Vás a jiných kontaktních osob /opatrovníka</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Sociální služby, které využíváte, včetně kontaktních údajů</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 </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 </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Zdravotní stav, diagnostický okruh</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sz w:val="24"/>
          <w:szCs w:val="24"/>
        </w:rPr>
      </w:pPr>
      <w:bookmarkStart w:colFirst="0" w:colLast="0" w:name="_3znysh7" w:id="3"/>
      <w:bookmarkEnd w:id="3"/>
      <w:r w:rsidDel="00000000" w:rsidR="00000000" w:rsidRPr="00000000">
        <w:rPr>
          <w:rFonts w:ascii="Cambria" w:cs="Cambria" w:eastAsia="Cambria" w:hAnsi="Cambria"/>
          <w:sz w:val="24"/>
          <w:szCs w:val="24"/>
          <w:rtl w:val="0"/>
        </w:rPr>
        <w:t xml:space="preserve">Mapování potřeb (mapování sebeobslužnosti a samostatnosti zájemce, komunikace, projevy chování, rizikové chování, oblíbené chování)</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jen za účelem plnohodnotného poskytování sociálních služeb v souladu s platnou legislativou. </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jednání se zájemcem o službu zpracovává Vaše osobní údaje sociální pracovník a vedoucí střediska, v některých případech také zdravotní sestra.</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2et92p0" w:id="4"/>
      <w:bookmarkEnd w:id="4"/>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tyjcwt" w:id="5"/>
      <w:bookmarkEnd w:id="5"/>
      <w:r w:rsidDel="00000000" w:rsidR="00000000" w:rsidRPr="00000000">
        <w:rPr>
          <w:rFonts w:ascii="Cambria" w:cs="Cambria" w:eastAsia="Cambria" w:hAnsi="Cambria"/>
          <w:sz w:val="24"/>
          <w:szCs w:val="24"/>
          <w:rtl w:val="0"/>
        </w:rPr>
        <w:t xml:space="preserve">V případě poskytování služby zpracováváme po dobu poskytování sociální služby. V případě, kdy je zájemce veden pouze v evidenci odmítnutých zájemců z důvodu naplněné kapacity či v evidenci zájemců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3dy6vkm" w:id="6"/>
      <w:bookmarkEnd w:id="6"/>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1t3h5sf" w:id="7"/>
    <w:bookmarkEnd w:id="7"/>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4d34og8" w:id="8"/>
      <w:bookmarkEnd w:id="8"/>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jednání o poskytnutí služby, tato povinnost trvá i po skončení pracovního vztahu.</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2s8eyo1" w:id="9"/>
      <w:bookmarkEnd w:id="9"/>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Pplk. Sochora 27, 170 00 Praha 7, tel. +420 234 665 111, e-mail: posta@uoou.cz.</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jmenovala v souladu se svými povinnostmi podle GDPR, pověřence pro ochranu osobních údajů, kterého můžete kontaktovat prostřednictvím e-mailu na adrese  </w:t>
      </w:r>
      <w:hyperlink r:id="rId9">
        <w:r w:rsidDel="00000000" w:rsidR="00000000" w:rsidRPr="00000000">
          <w:rPr>
            <w:rFonts w:ascii="Cambria" w:cs="Cambria" w:eastAsia="Cambria" w:hAnsi="Cambria"/>
            <w:sz w:val="24"/>
            <w:szCs w:val="24"/>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0">
        <w:r w:rsidDel="00000000" w:rsidR="00000000" w:rsidRPr="00000000">
          <w:rPr>
            <w:rFonts w:ascii="Cambria" w:cs="Cambria" w:eastAsia="Cambria" w:hAnsi="Cambria"/>
            <w:sz w:val="24"/>
            <w:szCs w:val="24"/>
            <w:rtl w:val="0"/>
          </w:rPr>
          <w:t xml:space="preserve">www.slezskadiakonie.cz/o-nas/informace-o-zpracovani</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sectPr>
      <w:headerReference r:id="rId11"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tl w:val="0"/>
      </w:rPr>
      <w:t xml:space="preserve">V6 04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left" w:leader="none" w:pos="6010"/>
        <w:tab w:val="right" w:leader="none" w:pos="10800"/>
      </w:tabs>
      <w:jc w:val="right"/>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yperlink" Target="http://www.slezskadiakonie.cz/o-nas/informace-o-zpracovani" TargetMode="External"/><Relationship Id="rId9" Type="http://schemas.openxmlformats.org/officeDocument/2006/relationships/hyperlink" Target="mailto:poverenec@sdiakonie.cz"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