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B6FA" w14:textId="4230918A" w:rsidR="00FE1A8C" w:rsidRPr="009E2455" w:rsidRDefault="00FE1A8C" w:rsidP="005F1CB2">
      <w:pPr>
        <w:jc w:val="center"/>
        <w:rPr>
          <w:b/>
          <w:szCs w:val="24"/>
        </w:rPr>
      </w:pPr>
      <w:r w:rsidRPr="0055329D">
        <w:rPr>
          <w:b/>
          <w:szCs w:val="24"/>
        </w:rPr>
        <w:t xml:space="preserve">Platforma 10 volá </w:t>
      </w:r>
      <w:r w:rsidR="00126539" w:rsidRPr="0055329D">
        <w:rPr>
          <w:b/>
          <w:szCs w:val="24"/>
        </w:rPr>
        <w:t>po jednotném a férovém systému financování</w:t>
      </w:r>
      <w:r w:rsidR="00BF69D1" w:rsidRPr="0055329D">
        <w:rPr>
          <w:b/>
          <w:szCs w:val="24"/>
        </w:rPr>
        <w:t xml:space="preserve"> sociálních služeb</w:t>
      </w:r>
    </w:p>
    <w:p w14:paraId="60954D03" w14:textId="5419B17F" w:rsidR="00133F07" w:rsidRPr="009E2455" w:rsidRDefault="00133F07" w:rsidP="00126539">
      <w:pPr>
        <w:jc w:val="both"/>
        <w:rPr>
          <w:rFonts w:cstheme="minorHAnsi"/>
          <w:b/>
          <w:bCs/>
          <w:sz w:val="22"/>
        </w:rPr>
      </w:pPr>
      <w:r w:rsidRPr="009E2455">
        <w:rPr>
          <w:rFonts w:cstheme="minorHAnsi"/>
          <w:b/>
          <w:bCs/>
          <w:sz w:val="22"/>
        </w:rPr>
        <w:t xml:space="preserve">Nestátní poskytovatelé sociálních služeb sdružení v Platformě 10, kteří dlouhodobě upozorňují na rozdíly v odměňování pracovníků v sociálním segmentu, </w:t>
      </w:r>
      <w:r w:rsidR="005C58ED">
        <w:rPr>
          <w:rFonts w:cstheme="minorHAnsi"/>
          <w:b/>
          <w:bCs/>
          <w:sz w:val="22"/>
        </w:rPr>
        <w:t>poukazují</w:t>
      </w:r>
      <w:r w:rsidRPr="009E2455">
        <w:rPr>
          <w:rFonts w:cstheme="minorHAnsi"/>
          <w:b/>
          <w:bCs/>
          <w:sz w:val="22"/>
        </w:rPr>
        <w:t xml:space="preserve"> na </w:t>
      </w:r>
      <w:r w:rsidR="00F903F3">
        <w:rPr>
          <w:rFonts w:cstheme="minorHAnsi"/>
          <w:b/>
          <w:bCs/>
          <w:sz w:val="22"/>
        </w:rPr>
        <w:t>naléhavou potřebu</w:t>
      </w:r>
      <w:r w:rsidR="00F903F3" w:rsidRPr="009E2455">
        <w:rPr>
          <w:rFonts w:cstheme="minorHAnsi"/>
          <w:b/>
          <w:bCs/>
          <w:sz w:val="22"/>
        </w:rPr>
        <w:t xml:space="preserve"> </w:t>
      </w:r>
      <w:r w:rsidRPr="009E2455">
        <w:rPr>
          <w:rFonts w:cstheme="minorHAnsi"/>
          <w:b/>
          <w:bCs/>
          <w:sz w:val="22"/>
        </w:rPr>
        <w:t xml:space="preserve">nárokového, předvídatelného, spravedlivého a rovného systému financování. </w:t>
      </w:r>
    </w:p>
    <w:p w14:paraId="4F0D7C7D" w14:textId="48BC59DC" w:rsidR="00FE1A8C" w:rsidRPr="009E2455" w:rsidRDefault="00BF69D1" w:rsidP="00FE1A8C">
      <w:pPr>
        <w:jc w:val="both"/>
        <w:rPr>
          <w:rFonts w:cstheme="minorHAnsi"/>
          <w:sz w:val="22"/>
        </w:rPr>
      </w:pPr>
      <w:r w:rsidRPr="009E2455">
        <w:rPr>
          <w:rFonts w:cstheme="minorHAnsi"/>
          <w:bCs/>
          <w:i/>
          <w:iCs/>
          <w:sz w:val="22"/>
        </w:rPr>
        <w:t>„</w:t>
      </w:r>
      <w:r w:rsidR="00FE1A8C" w:rsidRPr="009E2455">
        <w:rPr>
          <w:rFonts w:cstheme="minorHAnsi"/>
          <w:bCs/>
          <w:i/>
          <w:iCs/>
          <w:sz w:val="22"/>
        </w:rPr>
        <w:t>Poskytova</w:t>
      </w:r>
      <w:r w:rsidR="00133F07" w:rsidRPr="009E2455">
        <w:rPr>
          <w:rFonts w:cstheme="minorHAnsi"/>
          <w:bCs/>
          <w:i/>
          <w:iCs/>
          <w:sz w:val="22"/>
        </w:rPr>
        <w:t>te</w:t>
      </w:r>
      <w:r w:rsidR="00FE1A8C" w:rsidRPr="009E2455">
        <w:rPr>
          <w:rFonts w:cstheme="minorHAnsi"/>
          <w:bCs/>
          <w:i/>
          <w:iCs/>
          <w:sz w:val="22"/>
        </w:rPr>
        <w:t>lé sociálních služeb</w:t>
      </w:r>
      <w:r w:rsidR="00CA3C62">
        <w:rPr>
          <w:rFonts w:cstheme="minorHAnsi"/>
          <w:bCs/>
          <w:i/>
          <w:iCs/>
          <w:sz w:val="22"/>
        </w:rPr>
        <w:t xml:space="preserve"> naléhavě</w:t>
      </w:r>
      <w:r w:rsidR="00FE1A8C" w:rsidRPr="009E2455">
        <w:rPr>
          <w:rFonts w:cstheme="minorHAnsi"/>
          <w:bCs/>
          <w:i/>
          <w:iCs/>
          <w:sz w:val="22"/>
        </w:rPr>
        <w:t xml:space="preserve"> </w:t>
      </w:r>
      <w:r w:rsidR="00133F07" w:rsidRPr="009E2455">
        <w:rPr>
          <w:rFonts w:cstheme="minorHAnsi"/>
          <w:bCs/>
          <w:i/>
          <w:iCs/>
          <w:sz w:val="22"/>
        </w:rPr>
        <w:t xml:space="preserve">potřebují </w:t>
      </w:r>
      <w:r w:rsidR="00FE1A8C" w:rsidRPr="009E2455">
        <w:rPr>
          <w:rFonts w:cstheme="minorHAnsi"/>
          <w:bCs/>
          <w:i/>
          <w:iCs/>
          <w:sz w:val="22"/>
        </w:rPr>
        <w:t xml:space="preserve">pro zajišťování sociálních služeb pro </w:t>
      </w:r>
      <w:r w:rsidR="00133F07" w:rsidRPr="009E2455">
        <w:rPr>
          <w:rFonts w:cstheme="minorHAnsi"/>
          <w:bCs/>
          <w:i/>
          <w:iCs/>
          <w:sz w:val="22"/>
        </w:rPr>
        <w:t xml:space="preserve">své </w:t>
      </w:r>
      <w:r w:rsidR="00FE1A8C" w:rsidRPr="009E2455">
        <w:rPr>
          <w:rFonts w:cstheme="minorHAnsi"/>
          <w:bCs/>
          <w:i/>
          <w:iCs/>
          <w:sz w:val="22"/>
        </w:rPr>
        <w:t xml:space="preserve">klienty </w:t>
      </w:r>
      <w:r w:rsidR="00FE1A8C" w:rsidRPr="006B4D7B">
        <w:rPr>
          <w:rFonts w:cstheme="minorHAnsi"/>
          <w:bCs/>
          <w:i/>
          <w:iCs/>
          <w:sz w:val="22"/>
        </w:rPr>
        <w:t>jednotný, transparentní, férový a predikovatelný systém financování</w:t>
      </w:r>
      <w:r w:rsidR="00493F91" w:rsidRPr="006B4D7B">
        <w:rPr>
          <w:rFonts w:cstheme="minorHAnsi"/>
          <w:bCs/>
          <w:i/>
          <w:iCs/>
          <w:sz w:val="22"/>
        </w:rPr>
        <w:t>. V současné době</w:t>
      </w:r>
      <w:r w:rsidR="00FE1A8C" w:rsidRPr="00CA3C62">
        <w:rPr>
          <w:rFonts w:cstheme="minorHAnsi"/>
          <w:bCs/>
          <w:i/>
          <w:iCs/>
          <w:sz w:val="22"/>
        </w:rPr>
        <w:t xml:space="preserve"> </w:t>
      </w:r>
      <w:r w:rsidR="00493F91" w:rsidRPr="00CA3C62">
        <w:rPr>
          <w:rFonts w:cstheme="minorHAnsi"/>
          <w:bCs/>
          <w:i/>
          <w:iCs/>
          <w:sz w:val="22"/>
        </w:rPr>
        <w:t>takový systém chybí</w:t>
      </w:r>
      <w:r w:rsidR="00FE1A8C" w:rsidRPr="00CA3C62">
        <w:rPr>
          <w:rFonts w:cstheme="minorHAnsi"/>
          <w:bCs/>
          <w:i/>
          <w:iCs/>
          <w:sz w:val="22"/>
        </w:rPr>
        <w:t xml:space="preserve">. </w:t>
      </w:r>
      <w:r w:rsidR="00133F07" w:rsidRPr="00CA3C62">
        <w:rPr>
          <w:rFonts w:cstheme="minorHAnsi"/>
          <w:bCs/>
          <w:i/>
          <w:iCs/>
          <w:sz w:val="22"/>
        </w:rPr>
        <w:t xml:space="preserve">Ministerstvo práce a sociálních věcí se pokouší </w:t>
      </w:r>
      <w:r w:rsidR="00FE1A8C" w:rsidRPr="00CA3C62">
        <w:rPr>
          <w:rFonts w:cstheme="minorHAnsi"/>
          <w:bCs/>
          <w:i/>
          <w:iCs/>
          <w:sz w:val="22"/>
        </w:rPr>
        <w:t>některé věci</w:t>
      </w:r>
      <w:r w:rsidR="0066556C">
        <w:rPr>
          <w:rFonts w:cstheme="minorHAnsi"/>
          <w:bCs/>
          <w:i/>
          <w:iCs/>
          <w:sz w:val="22"/>
        </w:rPr>
        <w:t xml:space="preserve"> zlepšovat a </w:t>
      </w:r>
      <w:r w:rsidR="006B4D7B" w:rsidRPr="00CA3C62">
        <w:rPr>
          <w:rFonts w:cstheme="minorHAnsi"/>
          <w:bCs/>
          <w:i/>
          <w:iCs/>
          <w:sz w:val="22"/>
        </w:rPr>
        <w:t xml:space="preserve">řešit </w:t>
      </w:r>
      <w:r w:rsidR="00FE1A8C" w:rsidRPr="00CA3C62">
        <w:rPr>
          <w:rFonts w:cstheme="minorHAnsi"/>
          <w:bCs/>
          <w:i/>
          <w:iCs/>
          <w:sz w:val="22"/>
        </w:rPr>
        <w:t>systémově</w:t>
      </w:r>
      <w:r w:rsidR="00493F91">
        <w:rPr>
          <w:rFonts w:cstheme="minorHAnsi"/>
          <w:bCs/>
          <w:i/>
          <w:iCs/>
          <w:sz w:val="22"/>
        </w:rPr>
        <w:t>.</w:t>
      </w:r>
      <w:r w:rsidR="00FE1A8C" w:rsidRPr="009E2455">
        <w:rPr>
          <w:rFonts w:cstheme="minorHAnsi"/>
          <w:bCs/>
          <w:i/>
          <w:iCs/>
          <w:sz w:val="22"/>
        </w:rPr>
        <w:t xml:space="preserve"> </w:t>
      </w:r>
      <w:r w:rsidR="00493F91">
        <w:rPr>
          <w:rFonts w:cstheme="minorHAnsi"/>
          <w:bCs/>
          <w:i/>
          <w:iCs/>
          <w:sz w:val="22"/>
        </w:rPr>
        <w:t xml:space="preserve">Jde </w:t>
      </w:r>
      <w:r w:rsidR="00FE1A8C" w:rsidRPr="009E2455">
        <w:rPr>
          <w:rFonts w:cstheme="minorHAnsi"/>
          <w:bCs/>
          <w:i/>
          <w:iCs/>
          <w:sz w:val="22"/>
        </w:rPr>
        <w:t xml:space="preserve">například </w:t>
      </w:r>
      <w:r w:rsidR="00493F91">
        <w:rPr>
          <w:rFonts w:cstheme="minorHAnsi"/>
          <w:bCs/>
          <w:i/>
          <w:iCs/>
          <w:sz w:val="22"/>
        </w:rPr>
        <w:t xml:space="preserve">o </w:t>
      </w:r>
      <w:r w:rsidR="00FE1A8C" w:rsidRPr="009E2455">
        <w:rPr>
          <w:rFonts w:cstheme="minorHAnsi"/>
          <w:bCs/>
          <w:i/>
          <w:iCs/>
          <w:sz w:val="22"/>
        </w:rPr>
        <w:t xml:space="preserve">dřívější rozhodnutí o zaslání finančních prostředků na jednotlivé kraje, hledání nového způsobu financování se zapojením všech partnerů, včetně poskytovatelů sociálních služeb i </w:t>
      </w:r>
      <w:r w:rsidRPr="009E2455">
        <w:rPr>
          <w:rFonts w:cstheme="minorHAnsi"/>
          <w:bCs/>
          <w:i/>
          <w:iCs/>
          <w:sz w:val="22"/>
        </w:rPr>
        <w:t xml:space="preserve">z </w:t>
      </w:r>
      <w:r w:rsidR="00FE1A8C" w:rsidRPr="009E2455">
        <w:rPr>
          <w:rFonts w:cstheme="minorHAnsi"/>
          <w:bCs/>
          <w:i/>
          <w:iCs/>
          <w:sz w:val="22"/>
        </w:rPr>
        <w:t xml:space="preserve">nestátního sektoru, </w:t>
      </w:r>
      <w:r w:rsidR="00FE1A8C" w:rsidRPr="009E2455">
        <w:rPr>
          <w:rFonts w:cstheme="minorHAnsi"/>
          <w:i/>
          <w:iCs/>
          <w:sz w:val="22"/>
        </w:rPr>
        <w:t>zvyšování úhrad na klienty či zvýšení plnění ze zdravotnických úkonů</w:t>
      </w:r>
      <w:r w:rsidR="00493F91">
        <w:rPr>
          <w:rFonts w:cstheme="minorHAnsi"/>
          <w:i/>
          <w:iCs/>
          <w:sz w:val="22"/>
        </w:rPr>
        <w:t>.</w:t>
      </w:r>
      <w:r w:rsidR="00133F07" w:rsidRPr="009E2455">
        <w:rPr>
          <w:rFonts w:cstheme="minorHAnsi"/>
          <w:i/>
          <w:iCs/>
          <w:sz w:val="22"/>
        </w:rPr>
        <w:t xml:space="preserve"> </w:t>
      </w:r>
      <w:r w:rsidR="00493F91">
        <w:rPr>
          <w:rFonts w:cstheme="minorHAnsi"/>
          <w:i/>
          <w:iCs/>
          <w:sz w:val="22"/>
        </w:rPr>
        <w:t>To je</w:t>
      </w:r>
      <w:r w:rsidR="00DF4FFA">
        <w:rPr>
          <w:rFonts w:cstheme="minorHAnsi"/>
          <w:i/>
          <w:iCs/>
          <w:sz w:val="22"/>
        </w:rPr>
        <w:t xml:space="preserve"> pozitivní,</w:t>
      </w:r>
      <w:r w:rsidR="00133F07" w:rsidRPr="009E2455">
        <w:rPr>
          <w:rFonts w:cstheme="minorHAnsi"/>
          <w:i/>
          <w:iCs/>
          <w:sz w:val="22"/>
        </w:rPr>
        <w:t xml:space="preserve"> ale bohužel se jedná pouze o dílčí kroky</w:t>
      </w:r>
      <w:r w:rsidR="00FE1A8C" w:rsidRPr="009E2455">
        <w:rPr>
          <w:rFonts w:cstheme="minorHAnsi"/>
          <w:i/>
          <w:iCs/>
          <w:sz w:val="22"/>
        </w:rPr>
        <w:t xml:space="preserve">. </w:t>
      </w:r>
      <w:r w:rsidR="00133F07" w:rsidRPr="009E2455">
        <w:rPr>
          <w:rFonts w:cstheme="minorHAnsi"/>
          <w:i/>
          <w:iCs/>
          <w:sz w:val="22"/>
        </w:rPr>
        <w:t>B</w:t>
      </w:r>
      <w:r w:rsidR="00FE1A8C" w:rsidRPr="009E2455">
        <w:rPr>
          <w:rFonts w:cstheme="minorHAnsi"/>
          <w:i/>
          <w:iCs/>
          <w:sz w:val="22"/>
        </w:rPr>
        <w:t>ez globální změny systému se</w:t>
      </w:r>
      <w:r w:rsidRPr="009E2455">
        <w:rPr>
          <w:rFonts w:cstheme="minorHAnsi"/>
          <w:i/>
          <w:iCs/>
          <w:sz w:val="22"/>
        </w:rPr>
        <w:t xml:space="preserve"> příliš dopředu</w:t>
      </w:r>
      <w:r w:rsidR="00FE1A8C" w:rsidRPr="009E2455">
        <w:rPr>
          <w:rFonts w:cstheme="minorHAnsi"/>
          <w:i/>
          <w:iCs/>
          <w:sz w:val="22"/>
        </w:rPr>
        <w:t xml:space="preserve"> nepohnem</w:t>
      </w:r>
      <w:r w:rsidRPr="009E2455">
        <w:rPr>
          <w:rFonts w:cstheme="minorHAnsi"/>
          <w:i/>
          <w:iCs/>
          <w:sz w:val="22"/>
        </w:rPr>
        <w:t>e</w:t>
      </w:r>
      <w:r w:rsidR="00FE1A8C" w:rsidRPr="009E2455">
        <w:rPr>
          <w:rFonts w:cstheme="minorHAnsi"/>
          <w:i/>
          <w:iCs/>
          <w:sz w:val="22"/>
        </w:rPr>
        <w:t>,“</w:t>
      </w:r>
      <w:r w:rsidR="00FE1A8C" w:rsidRPr="009E2455">
        <w:rPr>
          <w:rFonts w:cstheme="minorHAnsi"/>
          <w:sz w:val="22"/>
        </w:rPr>
        <w:t xml:space="preserve"> </w:t>
      </w:r>
      <w:r w:rsidR="00FE1A8C" w:rsidRPr="009E2455">
        <w:rPr>
          <w:rFonts w:cstheme="minorHAnsi"/>
          <w:bCs/>
          <w:sz w:val="22"/>
        </w:rPr>
        <w:t xml:space="preserve">sděluje Jan František Krupa, národní ředitel sociálních služeb Armády spásy </w:t>
      </w:r>
      <w:r w:rsidR="00FE1A8C" w:rsidRPr="009E2455">
        <w:rPr>
          <w:rFonts w:cstheme="minorHAnsi"/>
          <w:sz w:val="22"/>
        </w:rPr>
        <w:t>a mluvčí Platformy 10</w:t>
      </w:r>
      <w:r w:rsidR="003478B8">
        <w:rPr>
          <w:rFonts w:cstheme="minorHAnsi"/>
          <w:sz w:val="22"/>
        </w:rPr>
        <w:t>,</w:t>
      </w:r>
      <w:r w:rsidR="00FE1A8C" w:rsidRPr="009E2455">
        <w:rPr>
          <w:rFonts w:cstheme="minorHAnsi"/>
          <w:sz w:val="22"/>
        </w:rPr>
        <w:t xml:space="preserve"> sdružující největší z těchto nestátních organizací</w:t>
      </w:r>
      <w:r w:rsidR="003478B8">
        <w:rPr>
          <w:rFonts w:cstheme="minorHAnsi"/>
          <w:sz w:val="22"/>
        </w:rPr>
        <w:t xml:space="preserve"> v České republice.</w:t>
      </w:r>
    </w:p>
    <w:p w14:paraId="2B9EE307" w14:textId="68D75F6C" w:rsidR="00FE1A8C" w:rsidRPr="009E2455" w:rsidRDefault="00BF69D1" w:rsidP="00BF69D1">
      <w:pPr>
        <w:jc w:val="both"/>
        <w:rPr>
          <w:rFonts w:cstheme="minorHAnsi"/>
          <w:sz w:val="22"/>
        </w:rPr>
      </w:pPr>
      <w:r w:rsidRPr="009E2455">
        <w:rPr>
          <w:rFonts w:cstheme="minorHAnsi"/>
          <w:sz w:val="22"/>
        </w:rPr>
        <w:t xml:space="preserve">Platforma 10 vnímá jako důležité, aby byl nastaven takový systém, který bude spravedlivý ke všem poskytovatelům sociálních služeb, bez ohledu na to, jakou právní formu dotyčný poskytovatel má a kdo je jeho zřizovatelem. </w:t>
      </w:r>
      <w:r w:rsidR="008E13BF" w:rsidRPr="009E2455">
        <w:rPr>
          <w:rFonts w:cstheme="minorHAnsi"/>
          <w:sz w:val="22"/>
        </w:rPr>
        <w:t xml:space="preserve">V současné době funguje financování sociálních služeb tak, že </w:t>
      </w:r>
      <w:r w:rsidRPr="009E2455">
        <w:rPr>
          <w:rFonts w:cstheme="minorHAnsi"/>
          <w:sz w:val="22"/>
        </w:rPr>
        <w:t xml:space="preserve">hlavní zdroj financí </w:t>
      </w:r>
      <w:r w:rsidR="008E13BF" w:rsidRPr="009E2455">
        <w:rPr>
          <w:rFonts w:cstheme="minorHAnsi"/>
          <w:sz w:val="22"/>
        </w:rPr>
        <w:t xml:space="preserve">z kapitoly 313 </w:t>
      </w:r>
      <w:r w:rsidRPr="009E2455">
        <w:rPr>
          <w:rFonts w:cstheme="minorHAnsi"/>
          <w:sz w:val="22"/>
        </w:rPr>
        <w:t xml:space="preserve">Ministerstva práce a sociálních věcí </w:t>
      </w:r>
      <w:r w:rsidR="008E13BF" w:rsidRPr="009E2455">
        <w:rPr>
          <w:rFonts w:cstheme="minorHAnsi"/>
          <w:sz w:val="22"/>
        </w:rPr>
        <w:t>je rozdělen dle historických</w:t>
      </w:r>
      <w:r w:rsidR="0096115E" w:rsidRPr="009E2455">
        <w:rPr>
          <w:rFonts w:cstheme="minorHAnsi"/>
          <w:sz w:val="22"/>
        </w:rPr>
        <w:t>,</w:t>
      </w:r>
      <w:r w:rsidR="008E13BF" w:rsidRPr="009E2455">
        <w:rPr>
          <w:rFonts w:cstheme="minorHAnsi"/>
          <w:sz w:val="22"/>
        </w:rPr>
        <w:t xml:space="preserve"> a tedy již dávno nepřesných směrných čísel. </w:t>
      </w:r>
      <w:r w:rsidRPr="009E2455">
        <w:rPr>
          <w:rFonts w:cstheme="minorHAnsi"/>
          <w:sz w:val="22"/>
        </w:rPr>
        <w:t xml:space="preserve">Směrným číslem se rozumí </w:t>
      </w:r>
      <w:r w:rsidR="008E13BF" w:rsidRPr="009E2455">
        <w:rPr>
          <w:rFonts w:cstheme="minorHAnsi"/>
          <w:sz w:val="22"/>
        </w:rPr>
        <w:t>procentuální dělení dotační částky</w:t>
      </w:r>
      <w:r w:rsidRPr="009E2455">
        <w:rPr>
          <w:rFonts w:cstheme="minorHAnsi"/>
          <w:sz w:val="22"/>
        </w:rPr>
        <w:t xml:space="preserve">, která se následně </w:t>
      </w:r>
      <w:r w:rsidR="008E13BF" w:rsidRPr="009E2455">
        <w:rPr>
          <w:rFonts w:cstheme="minorHAnsi"/>
          <w:sz w:val="22"/>
        </w:rPr>
        <w:t>dle těchto procent roz</w:t>
      </w:r>
      <w:r w:rsidRPr="009E2455">
        <w:rPr>
          <w:rFonts w:cstheme="minorHAnsi"/>
          <w:sz w:val="22"/>
        </w:rPr>
        <w:t>děluje</w:t>
      </w:r>
      <w:r w:rsidR="008E13BF" w:rsidRPr="009E2455">
        <w:rPr>
          <w:rFonts w:cstheme="minorHAnsi"/>
          <w:sz w:val="22"/>
        </w:rPr>
        <w:t xml:space="preserve"> do krajů. V některých krajích jsou díky tomu služby</w:t>
      </w:r>
      <w:r w:rsidRPr="009E2455">
        <w:rPr>
          <w:rFonts w:cstheme="minorHAnsi"/>
          <w:sz w:val="22"/>
        </w:rPr>
        <w:t xml:space="preserve"> zabezpečené </w:t>
      </w:r>
      <w:r w:rsidR="008E13BF" w:rsidRPr="009E2455">
        <w:rPr>
          <w:rFonts w:cstheme="minorHAnsi"/>
          <w:sz w:val="22"/>
        </w:rPr>
        <w:t>dobře, v jiných krajích ale nikoli. Neexistuje jednotná forma práce s těmito finančními prostředky.</w:t>
      </w:r>
      <w:r w:rsidR="00F83CE4">
        <w:rPr>
          <w:rFonts w:cstheme="minorHAnsi"/>
          <w:sz w:val="22"/>
        </w:rPr>
        <w:t xml:space="preserve"> </w:t>
      </w:r>
    </w:p>
    <w:p w14:paraId="7C5B3B34" w14:textId="2C7B0A65" w:rsidR="00AF491D" w:rsidRPr="009E2455" w:rsidRDefault="0096115E" w:rsidP="00BF69D1">
      <w:pPr>
        <w:jc w:val="both"/>
        <w:rPr>
          <w:rFonts w:cstheme="minorHAnsi"/>
          <w:sz w:val="22"/>
        </w:rPr>
      </w:pPr>
      <w:r w:rsidRPr="009E2455">
        <w:rPr>
          <w:rFonts w:cstheme="minorHAnsi"/>
          <w:i/>
          <w:iCs/>
          <w:sz w:val="22"/>
        </w:rPr>
        <w:t>„</w:t>
      </w:r>
      <w:r w:rsidR="008E13BF" w:rsidRPr="009E2455">
        <w:rPr>
          <w:rFonts w:cstheme="minorHAnsi"/>
          <w:i/>
          <w:iCs/>
          <w:sz w:val="22"/>
        </w:rPr>
        <w:t xml:space="preserve">Pro nás je velmi důležité, aby byl nový systém opravdu jednotný, </w:t>
      </w:r>
      <w:r w:rsidR="00AF491D" w:rsidRPr="009E2455">
        <w:rPr>
          <w:rFonts w:cstheme="minorHAnsi"/>
          <w:i/>
          <w:iCs/>
          <w:sz w:val="22"/>
        </w:rPr>
        <w:t>což je stěžejní</w:t>
      </w:r>
      <w:r w:rsidR="00BF69D1" w:rsidRPr="009E2455">
        <w:rPr>
          <w:rFonts w:cstheme="minorHAnsi"/>
          <w:i/>
          <w:iCs/>
          <w:sz w:val="22"/>
        </w:rPr>
        <w:t xml:space="preserve"> především </w:t>
      </w:r>
      <w:r w:rsidR="008E13BF" w:rsidRPr="009E2455">
        <w:rPr>
          <w:rFonts w:cstheme="minorHAnsi"/>
          <w:i/>
          <w:iCs/>
          <w:sz w:val="22"/>
        </w:rPr>
        <w:t>pro poskytovatele s celonárodní působností, jako je třeba Armáda spásy, Naděje, Charita</w:t>
      </w:r>
      <w:r w:rsidR="00F83CE4">
        <w:rPr>
          <w:rFonts w:cstheme="minorHAnsi"/>
          <w:i/>
          <w:iCs/>
          <w:sz w:val="22"/>
        </w:rPr>
        <w:t>, Diakonie</w:t>
      </w:r>
      <w:r w:rsidR="008E13BF" w:rsidRPr="009E2455">
        <w:rPr>
          <w:rFonts w:cstheme="minorHAnsi"/>
          <w:i/>
          <w:iCs/>
          <w:sz w:val="22"/>
        </w:rPr>
        <w:t xml:space="preserve"> apod.</w:t>
      </w:r>
      <w:r w:rsidR="00BF69D1" w:rsidRPr="009E2455">
        <w:rPr>
          <w:rFonts w:cstheme="minorHAnsi"/>
          <w:i/>
          <w:iCs/>
          <w:sz w:val="22"/>
        </w:rPr>
        <w:t xml:space="preserve"> Je </w:t>
      </w:r>
      <w:r w:rsidR="00AF491D" w:rsidRPr="009E2455">
        <w:rPr>
          <w:rFonts w:cstheme="minorHAnsi"/>
          <w:i/>
          <w:iCs/>
          <w:sz w:val="22"/>
        </w:rPr>
        <w:t>značně</w:t>
      </w:r>
      <w:r w:rsidR="00BF69D1" w:rsidRPr="009E2455">
        <w:rPr>
          <w:rFonts w:cstheme="minorHAnsi"/>
          <w:i/>
          <w:iCs/>
          <w:sz w:val="22"/>
        </w:rPr>
        <w:t xml:space="preserve"> problematické,</w:t>
      </w:r>
      <w:r w:rsidR="00AF491D" w:rsidRPr="009E2455">
        <w:rPr>
          <w:rFonts w:cstheme="minorHAnsi"/>
          <w:i/>
          <w:iCs/>
          <w:sz w:val="22"/>
        </w:rPr>
        <w:t xml:space="preserve"> když jsou </w:t>
      </w:r>
      <w:r w:rsidR="00BF69D1" w:rsidRPr="009E2455">
        <w:rPr>
          <w:rFonts w:cstheme="minorHAnsi"/>
          <w:i/>
          <w:iCs/>
          <w:sz w:val="22"/>
        </w:rPr>
        <w:t xml:space="preserve">v jednom kraji </w:t>
      </w:r>
      <w:r w:rsidR="00AF491D" w:rsidRPr="009E2455">
        <w:rPr>
          <w:rFonts w:cstheme="minorHAnsi"/>
          <w:i/>
          <w:iCs/>
          <w:sz w:val="22"/>
        </w:rPr>
        <w:t>uznatelným nákladem například režie, tedy náklady spojené se zabezpečením služeb (vedení, řízení, ekonomika, personalistika, fundraising apod.) a v jiném ne</w:t>
      </w:r>
      <w:r w:rsidR="00493F91">
        <w:rPr>
          <w:rFonts w:cstheme="minorHAnsi"/>
          <w:i/>
          <w:iCs/>
          <w:sz w:val="22"/>
        </w:rPr>
        <w:t>.</w:t>
      </w:r>
      <w:r w:rsidR="00AF491D" w:rsidRPr="009E2455">
        <w:rPr>
          <w:rFonts w:cstheme="minorHAnsi"/>
          <w:i/>
          <w:iCs/>
          <w:sz w:val="22"/>
        </w:rPr>
        <w:t xml:space="preserve"> </w:t>
      </w:r>
      <w:r w:rsidR="00493F91">
        <w:rPr>
          <w:rFonts w:cstheme="minorHAnsi"/>
          <w:i/>
          <w:iCs/>
          <w:sz w:val="22"/>
        </w:rPr>
        <w:t>J</w:t>
      </w:r>
      <w:r w:rsidR="00AF491D" w:rsidRPr="009E2455">
        <w:rPr>
          <w:rFonts w:cstheme="minorHAnsi"/>
          <w:i/>
          <w:iCs/>
          <w:sz w:val="22"/>
        </w:rPr>
        <w:t xml:space="preserve">inde se jedná třeba o stravenky,“ </w:t>
      </w:r>
      <w:r w:rsidR="00AF491D" w:rsidRPr="009E2455">
        <w:rPr>
          <w:rFonts w:cstheme="minorHAnsi"/>
          <w:sz w:val="22"/>
        </w:rPr>
        <w:t xml:space="preserve">popisuje Jan František Krupa a dodává: </w:t>
      </w:r>
      <w:r w:rsidR="00AF491D" w:rsidRPr="009E2455">
        <w:rPr>
          <w:rFonts w:cstheme="minorHAnsi"/>
          <w:i/>
          <w:iCs/>
          <w:sz w:val="22"/>
        </w:rPr>
        <w:t>„</w:t>
      </w:r>
      <w:r w:rsidR="008E13BF" w:rsidRPr="009E2455">
        <w:rPr>
          <w:rFonts w:cstheme="minorHAnsi"/>
          <w:i/>
          <w:iCs/>
          <w:sz w:val="22"/>
        </w:rPr>
        <w:t xml:space="preserve">Současný systém také vede k významným rozdílům mezi podmínkami financování pro poskytovatele </w:t>
      </w:r>
      <w:r w:rsidR="00493F91">
        <w:rPr>
          <w:rFonts w:cstheme="minorHAnsi"/>
          <w:i/>
          <w:iCs/>
          <w:sz w:val="22"/>
        </w:rPr>
        <w:t xml:space="preserve">z </w:t>
      </w:r>
      <w:r w:rsidR="008E13BF" w:rsidRPr="009E2455">
        <w:rPr>
          <w:rFonts w:cstheme="minorHAnsi"/>
          <w:i/>
          <w:iCs/>
          <w:sz w:val="22"/>
        </w:rPr>
        <w:t>nestátního a státního sektoru. Takovým elementárním důkazem obrovsk</w:t>
      </w:r>
      <w:r w:rsidR="00AF491D" w:rsidRPr="009E2455">
        <w:rPr>
          <w:rFonts w:cstheme="minorHAnsi"/>
          <w:i/>
          <w:iCs/>
          <w:sz w:val="22"/>
        </w:rPr>
        <w:t>ého</w:t>
      </w:r>
      <w:r w:rsidR="008E13BF" w:rsidRPr="009E2455">
        <w:rPr>
          <w:rFonts w:cstheme="minorHAnsi"/>
          <w:i/>
          <w:iCs/>
          <w:sz w:val="22"/>
        </w:rPr>
        <w:t xml:space="preserve"> rozdíl</w:t>
      </w:r>
      <w:r w:rsidR="00AF491D" w:rsidRPr="009E2455">
        <w:rPr>
          <w:rFonts w:cstheme="minorHAnsi"/>
          <w:i/>
          <w:iCs/>
          <w:sz w:val="22"/>
        </w:rPr>
        <w:t>u</w:t>
      </w:r>
      <w:r w:rsidR="008E13BF" w:rsidRPr="009E2455">
        <w:rPr>
          <w:rFonts w:cstheme="minorHAnsi"/>
          <w:i/>
          <w:iCs/>
          <w:sz w:val="22"/>
        </w:rPr>
        <w:t xml:space="preserve"> v zabezpečení služeb je rozdíl mezi mzdovou a platovou sférou</w:t>
      </w:r>
      <w:r w:rsidR="00AF491D" w:rsidRPr="009E2455">
        <w:rPr>
          <w:rFonts w:cstheme="minorHAnsi"/>
          <w:i/>
          <w:iCs/>
          <w:sz w:val="22"/>
        </w:rPr>
        <w:t>.“</w:t>
      </w:r>
    </w:p>
    <w:p w14:paraId="56D31BC9" w14:textId="03F7F5B7" w:rsidR="00A57252" w:rsidRPr="009E2455" w:rsidRDefault="00AF491D" w:rsidP="00A57252">
      <w:pPr>
        <w:jc w:val="both"/>
        <w:rPr>
          <w:rFonts w:cstheme="minorHAnsi"/>
          <w:sz w:val="22"/>
        </w:rPr>
      </w:pPr>
      <w:r w:rsidRPr="009E2455">
        <w:rPr>
          <w:rFonts w:cstheme="minorHAnsi"/>
          <w:sz w:val="22"/>
        </w:rPr>
        <w:t xml:space="preserve">Výrazný nepoměr, který panuje mezi </w:t>
      </w:r>
      <w:r w:rsidR="00A57252" w:rsidRPr="009E2455" w:rsidDel="009460F9">
        <w:rPr>
          <w:rFonts w:cstheme="minorHAnsi"/>
          <w:bCs/>
          <w:sz w:val="22"/>
        </w:rPr>
        <w:t>možnostmi</w:t>
      </w:r>
      <w:r w:rsidRPr="009E2455">
        <w:rPr>
          <w:rFonts w:cstheme="minorHAnsi"/>
          <w:bCs/>
          <w:sz w:val="22"/>
        </w:rPr>
        <w:t xml:space="preserve"> </w:t>
      </w:r>
      <w:r w:rsidRPr="009E2455" w:rsidDel="009460F9">
        <w:rPr>
          <w:rFonts w:cstheme="minorHAnsi"/>
          <w:bCs/>
          <w:sz w:val="22"/>
        </w:rPr>
        <w:t>mezd u nestátních poskytovatelů</w:t>
      </w:r>
      <w:r w:rsidRPr="009E2455">
        <w:rPr>
          <w:rFonts w:cstheme="minorHAnsi"/>
          <w:bCs/>
          <w:sz w:val="22"/>
        </w:rPr>
        <w:t xml:space="preserve"> a</w:t>
      </w:r>
      <w:r w:rsidR="00A57252" w:rsidRPr="009E2455" w:rsidDel="009460F9">
        <w:rPr>
          <w:rFonts w:cstheme="minorHAnsi"/>
          <w:bCs/>
          <w:sz w:val="22"/>
        </w:rPr>
        <w:t xml:space="preserve"> </w:t>
      </w:r>
      <w:r w:rsidR="00493F91">
        <w:rPr>
          <w:rFonts w:cstheme="minorHAnsi"/>
          <w:bCs/>
          <w:sz w:val="22"/>
        </w:rPr>
        <w:t xml:space="preserve">tabulkových </w:t>
      </w:r>
      <w:r w:rsidR="00A57252" w:rsidRPr="009E2455" w:rsidDel="009460F9">
        <w:rPr>
          <w:rFonts w:cstheme="minorHAnsi"/>
          <w:bCs/>
          <w:sz w:val="22"/>
        </w:rPr>
        <w:t>platů u státních organizací</w:t>
      </w:r>
      <w:r w:rsidRPr="009E2455">
        <w:rPr>
          <w:rFonts w:cstheme="minorHAnsi"/>
          <w:bCs/>
          <w:sz w:val="22"/>
        </w:rPr>
        <w:t xml:space="preserve">, </w:t>
      </w:r>
      <w:r w:rsidR="00A57252" w:rsidRPr="009E2455" w:rsidDel="009460F9">
        <w:rPr>
          <w:rFonts w:cstheme="minorHAnsi"/>
          <w:bCs/>
          <w:sz w:val="22"/>
        </w:rPr>
        <w:t>ukazuje na nerovnováhu v zabezpečení sociálních služeb.</w:t>
      </w:r>
      <w:r w:rsidR="00A57252" w:rsidRPr="009E2455">
        <w:rPr>
          <w:rFonts w:cstheme="minorHAnsi"/>
          <w:sz w:val="22"/>
        </w:rPr>
        <w:t xml:space="preserve"> Zaměstnanci nestátních neziskových organizací stále vydělávají v průměru o několik tisíc korun měsíčně méně než jejich kolegové, kteří vykonávají stejnou práci pro organizaci zřizovanou státem, krajem či městem.</w:t>
      </w:r>
      <w:r w:rsidR="00493F91">
        <w:rPr>
          <w:rFonts w:cstheme="minorHAnsi"/>
          <w:sz w:val="22"/>
        </w:rPr>
        <w:t xml:space="preserve"> </w:t>
      </w:r>
      <w:r w:rsidR="00557926">
        <w:rPr>
          <w:rFonts w:cstheme="minorHAnsi"/>
          <w:sz w:val="22"/>
        </w:rPr>
        <w:t>Z</w:t>
      </w:r>
      <w:r w:rsidR="00493F91">
        <w:rPr>
          <w:rFonts w:cstheme="minorHAnsi"/>
          <w:sz w:val="22"/>
        </w:rPr>
        <w:t> průzkumu Asociace poskytovatelů sociálních služeb</w:t>
      </w:r>
      <w:r w:rsidR="008F42ED">
        <w:rPr>
          <w:rFonts w:cstheme="minorHAnsi"/>
          <w:sz w:val="22"/>
        </w:rPr>
        <w:t xml:space="preserve"> z února 2024</w:t>
      </w:r>
      <w:r w:rsidR="00493F91">
        <w:rPr>
          <w:rFonts w:cstheme="minorHAnsi"/>
          <w:sz w:val="22"/>
        </w:rPr>
        <w:t xml:space="preserve"> vyplynulo, že </w:t>
      </w:r>
      <w:r w:rsidR="008F42ED">
        <w:rPr>
          <w:rFonts w:cstheme="minorHAnsi"/>
          <w:sz w:val="22"/>
        </w:rPr>
        <w:t>15 %</w:t>
      </w:r>
      <w:r w:rsidR="00493F91">
        <w:rPr>
          <w:rFonts w:cstheme="minorHAnsi"/>
          <w:sz w:val="22"/>
        </w:rPr>
        <w:t xml:space="preserve"> zaměstnanců sociálního segmentu z neziskových organizací hodlá v horizontu jednoho roku změnit</w:t>
      </w:r>
      <w:r w:rsidR="008F42ED">
        <w:rPr>
          <w:rFonts w:cstheme="minorHAnsi"/>
          <w:sz w:val="22"/>
        </w:rPr>
        <w:t xml:space="preserve"> práci</w:t>
      </w:r>
      <w:r w:rsidR="00493F91">
        <w:rPr>
          <w:rFonts w:cstheme="minorHAnsi"/>
          <w:sz w:val="22"/>
        </w:rPr>
        <w:t>. Více než třetina těchto lidí uvádí jako hlavní důvod nízké finanční ohodnocení.</w:t>
      </w:r>
      <w:r w:rsidR="008F42ED">
        <w:rPr>
          <w:rFonts w:cstheme="minorHAnsi"/>
          <w:sz w:val="22"/>
        </w:rPr>
        <w:t xml:space="preserve"> Stejný průzkum uvádí, že</w:t>
      </w:r>
      <w:r w:rsidR="00DF4FFA">
        <w:rPr>
          <w:rFonts w:cstheme="minorHAnsi"/>
          <w:sz w:val="22"/>
        </w:rPr>
        <w:t xml:space="preserve"> 41,6 %</w:t>
      </w:r>
      <w:r w:rsidR="008F42ED">
        <w:rPr>
          <w:rFonts w:cstheme="minorHAnsi"/>
          <w:sz w:val="22"/>
        </w:rPr>
        <w:t xml:space="preserve"> nestátních zaměstnanců sociálních služeb považuje svou odměnu za spíše nebo zcela nespravedlivou.</w:t>
      </w:r>
    </w:p>
    <w:p w14:paraId="2CFF02D1" w14:textId="5E367636" w:rsidR="00A57252" w:rsidRPr="009E2455" w:rsidRDefault="00A57252" w:rsidP="00A57252">
      <w:pPr>
        <w:jc w:val="both"/>
        <w:rPr>
          <w:rFonts w:cstheme="minorHAnsi"/>
          <w:sz w:val="22"/>
        </w:rPr>
      </w:pPr>
      <w:r w:rsidRPr="009E2455">
        <w:rPr>
          <w:rFonts w:cstheme="minorHAnsi"/>
          <w:sz w:val="22"/>
        </w:rPr>
        <w:t>Rozdíl mezi průměrem mzdové a platové sféry byl v roce 2023 u pracovníků sociálních služeb poskytujících domácí péči 3</w:t>
      </w:r>
      <w:r w:rsidR="00440B81" w:rsidRPr="009E2455">
        <w:rPr>
          <w:rFonts w:cstheme="minorHAnsi"/>
          <w:sz w:val="22"/>
        </w:rPr>
        <w:t xml:space="preserve"> </w:t>
      </w:r>
      <w:r w:rsidRPr="009E2455">
        <w:rPr>
          <w:rFonts w:cstheme="minorHAnsi"/>
          <w:sz w:val="22"/>
        </w:rPr>
        <w:t xml:space="preserve">994 Kč měsíčně. O ještě větší rozdíl se jednalo u pracovníků sociálních služeb v pobytové péči, zde se průměrná odměna lišila o 5 261 Kč. Největší rozdíly pak byly ve výplatách </w:t>
      </w:r>
      <w:r w:rsidRPr="009E2455">
        <w:rPr>
          <w:rFonts w:cstheme="minorHAnsi"/>
          <w:sz w:val="22"/>
        </w:rPr>
        <w:lastRenderedPageBreak/>
        <w:t xml:space="preserve">zdravotních sester bez specializace zaměstnaných v sociálních službách. Ty, které pracují pro nestátní organizace, měly na výplatní pásce průměrně o 14 863 Kč méně než jejich kolegyně z organizací příspěvkových. </w:t>
      </w:r>
    </w:p>
    <w:p w14:paraId="68258054" w14:textId="3067C334" w:rsidR="00362E91" w:rsidRPr="009E2455" w:rsidRDefault="00A57252" w:rsidP="00BF69D1">
      <w:pPr>
        <w:jc w:val="both"/>
        <w:rPr>
          <w:rFonts w:cstheme="minorHAnsi"/>
          <w:sz w:val="22"/>
        </w:rPr>
      </w:pPr>
      <w:r w:rsidRPr="009E2455">
        <w:rPr>
          <w:rFonts w:cstheme="minorHAnsi"/>
          <w:i/>
          <w:iCs/>
          <w:sz w:val="22"/>
        </w:rPr>
        <w:t>„Takto nerovné nastavení vede k</w:t>
      </w:r>
      <w:r w:rsidR="00406004">
        <w:rPr>
          <w:rFonts w:cstheme="minorHAnsi"/>
          <w:i/>
          <w:iCs/>
          <w:sz w:val="22"/>
        </w:rPr>
        <w:t> </w:t>
      </w:r>
      <w:r w:rsidRPr="009E2455">
        <w:rPr>
          <w:rFonts w:cstheme="minorHAnsi"/>
          <w:i/>
          <w:iCs/>
          <w:sz w:val="22"/>
        </w:rPr>
        <w:t>malé</w:t>
      </w:r>
      <w:r w:rsidR="00406004">
        <w:rPr>
          <w:rFonts w:cstheme="minorHAnsi"/>
          <w:i/>
          <w:iCs/>
          <w:sz w:val="22"/>
        </w:rPr>
        <w:t xml:space="preserve">mu zájmu </w:t>
      </w:r>
      <w:r w:rsidR="00406004" w:rsidRPr="00406004">
        <w:rPr>
          <w:rFonts w:cstheme="minorHAnsi"/>
          <w:i/>
          <w:iCs/>
          <w:sz w:val="22"/>
        </w:rPr>
        <w:t>o</w:t>
      </w:r>
      <w:r w:rsidRPr="00406004">
        <w:rPr>
          <w:rFonts w:cstheme="minorHAnsi"/>
          <w:i/>
          <w:iCs/>
          <w:sz w:val="22"/>
        </w:rPr>
        <w:t xml:space="preserve"> </w:t>
      </w:r>
      <w:r w:rsidR="00406004" w:rsidRPr="00406004">
        <w:rPr>
          <w:rFonts w:cstheme="minorHAnsi"/>
          <w:i/>
          <w:iCs/>
          <w:sz w:val="22"/>
        </w:rPr>
        <w:t>práci</w:t>
      </w:r>
      <w:r w:rsidR="00406004" w:rsidRPr="009E2455">
        <w:rPr>
          <w:rFonts w:cstheme="minorHAnsi"/>
          <w:i/>
          <w:iCs/>
          <w:sz w:val="22"/>
        </w:rPr>
        <w:t xml:space="preserve"> </w:t>
      </w:r>
      <w:r w:rsidRPr="009E2455">
        <w:rPr>
          <w:rFonts w:cstheme="minorHAnsi"/>
          <w:i/>
          <w:iCs/>
          <w:sz w:val="22"/>
        </w:rPr>
        <w:t xml:space="preserve">v neziskovém sektoru a neustálému nedostatku </w:t>
      </w:r>
      <w:r w:rsidR="00406004">
        <w:rPr>
          <w:rFonts w:cstheme="minorHAnsi"/>
          <w:i/>
          <w:iCs/>
          <w:sz w:val="22"/>
        </w:rPr>
        <w:t>odborného</w:t>
      </w:r>
      <w:r w:rsidRPr="009E2455">
        <w:rPr>
          <w:rFonts w:cstheme="minorHAnsi"/>
          <w:i/>
          <w:iCs/>
          <w:sz w:val="22"/>
        </w:rPr>
        <w:t xml:space="preserve"> personálu. </w:t>
      </w:r>
      <w:r w:rsidR="0096115E" w:rsidRPr="009E2455">
        <w:rPr>
          <w:rFonts w:cstheme="minorHAnsi"/>
          <w:i/>
          <w:iCs/>
          <w:sz w:val="22"/>
        </w:rPr>
        <w:t>Proto navrhujeme ministerstvu nové cesty v nastavování financování sociálních služeb. Za ideál</w:t>
      </w:r>
      <w:r w:rsidR="00362E91" w:rsidRPr="009E2455">
        <w:rPr>
          <w:rFonts w:cstheme="minorHAnsi"/>
          <w:i/>
          <w:iCs/>
          <w:sz w:val="22"/>
        </w:rPr>
        <w:t>ní</w:t>
      </w:r>
      <w:r w:rsidR="0096115E" w:rsidRPr="009E2455">
        <w:rPr>
          <w:rFonts w:cstheme="minorHAnsi"/>
          <w:i/>
          <w:iCs/>
          <w:sz w:val="22"/>
        </w:rPr>
        <w:t xml:space="preserve"> považujeme financování přes tzv. normativ. </w:t>
      </w:r>
      <w:r w:rsidR="00362E91" w:rsidRPr="009E2455">
        <w:rPr>
          <w:rFonts w:cstheme="minorHAnsi"/>
          <w:i/>
          <w:iCs/>
          <w:sz w:val="22"/>
        </w:rPr>
        <w:t>O tom, jak má být vypočítáván, jsme vedli dlouhodobé diskuze a došli jsme k závěru, že nejspravedlivější to bude podle úvazku v přímé péči,“</w:t>
      </w:r>
      <w:r w:rsidR="00362E91" w:rsidRPr="009E2455">
        <w:rPr>
          <w:rFonts w:cstheme="minorHAnsi"/>
          <w:sz w:val="22"/>
        </w:rPr>
        <w:t xml:space="preserve"> komentuje Jan František Krupa a vysvětluje: </w:t>
      </w:r>
      <w:r w:rsidR="00362E91" w:rsidRPr="009E2455">
        <w:rPr>
          <w:rFonts w:cstheme="minorHAnsi"/>
          <w:i/>
          <w:iCs/>
          <w:sz w:val="22"/>
        </w:rPr>
        <w:t xml:space="preserve">„Podle počtu obslužného personálu lze odhadnout, jak náročná je cílová skupina. Kdybychom jako příklad vzali domov pro seniory, v jednom může být každý upoután na lůžko a v druhém budou klienti víceméně samostatní, lůžek mají stejně, ale úvazků bude potřeba více tam, kde je potřeba lidi polohovat, </w:t>
      </w:r>
      <w:r w:rsidR="00B13909">
        <w:rPr>
          <w:rFonts w:cstheme="minorHAnsi"/>
          <w:i/>
          <w:iCs/>
          <w:sz w:val="22"/>
        </w:rPr>
        <w:t xml:space="preserve">provádět osobní hygienu a podávat stravu. </w:t>
      </w:r>
      <w:r w:rsidR="00362E91" w:rsidRPr="009E2455">
        <w:rPr>
          <w:rFonts w:cstheme="minorHAnsi"/>
          <w:i/>
          <w:iCs/>
          <w:sz w:val="22"/>
        </w:rPr>
        <w:t xml:space="preserve"> Proto jsme přesvědčeni, že normativ nemá být počítán podle počtu lůžek, ale dle úvazků v přímé péči.“</w:t>
      </w:r>
    </w:p>
    <w:p w14:paraId="1E45BE49" w14:textId="5919D031" w:rsidR="00362E91" w:rsidRPr="009E2455" w:rsidRDefault="00362E91" w:rsidP="00BF69D1">
      <w:pPr>
        <w:jc w:val="both"/>
        <w:rPr>
          <w:rFonts w:cstheme="minorHAnsi"/>
          <w:sz w:val="22"/>
        </w:rPr>
      </w:pPr>
      <w:r w:rsidRPr="009E2455">
        <w:rPr>
          <w:rFonts w:cstheme="minorHAnsi"/>
          <w:sz w:val="22"/>
        </w:rPr>
        <w:t>Platforma 10 považuje za velmi podstatné, aby do výpočtu normativu byly</w:t>
      </w:r>
      <w:r w:rsidR="0096115E" w:rsidRPr="009E2455">
        <w:rPr>
          <w:rFonts w:cstheme="minorHAnsi"/>
          <w:sz w:val="22"/>
        </w:rPr>
        <w:t xml:space="preserve"> promítnuty i veškeré náklady, tedy i pracovníci jako účetní, údržbáři, uklízečky, management a vešker</w:t>
      </w:r>
      <w:r w:rsidR="00582F85">
        <w:rPr>
          <w:rFonts w:cstheme="minorHAnsi"/>
          <w:sz w:val="22"/>
        </w:rPr>
        <w:t>é</w:t>
      </w:r>
      <w:r w:rsidR="0096115E" w:rsidRPr="009E2455">
        <w:rPr>
          <w:rFonts w:cstheme="minorHAnsi"/>
          <w:sz w:val="22"/>
        </w:rPr>
        <w:t xml:space="preserve"> provozní náklad</w:t>
      </w:r>
      <w:r w:rsidR="00582F85">
        <w:rPr>
          <w:rFonts w:cstheme="minorHAnsi"/>
          <w:sz w:val="22"/>
        </w:rPr>
        <w:t>y</w:t>
      </w:r>
      <w:r w:rsidR="0096115E" w:rsidRPr="009E2455">
        <w:rPr>
          <w:rFonts w:cstheme="minorHAnsi"/>
          <w:sz w:val="22"/>
        </w:rPr>
        <w:t xml:space="preserve">. </w:t>
      </w:r>
    </w:p>
    <w:p w14:paraId="2BB18DC5" w14:textId="77777777" w:rsidR="0000735D" w:rsidRDefault="00362E91" w:rsidP="00A57252">
      <w:pPr>
        <w:jc w:val="both"/>
        <w:rPr>
          <w:sz w:val="22"/>
        </w:rPr>
      </w:pPr>
      <w:r w:rsidRPr="009E2455">
        <w:rPr>
          <w:rFonts w:cstheme="minorHAnsi"/>
          <w:i/>
          <w:iCs/>
          <w:sz w:val="22"/>
        </w:rPr>
        <w:t>„</w:t>
      </w:r>
      <w:r w:rsidR="0096115E" w:rsidRPr="009E2455">
        <w:rPr>
          <w:rFonts w:cstheme="minorHAnsi"/>
          <w:i/>
          <w:iCs/>
          <w:sz w:val="22"/>
        </w:rPr>
        <w:t xml:space="preserve">Pokud by se </w:t>
      </w:r>
      <w:r w:rsidRPr="009E2455">
        <w:rPr>
          <w:rFonts w:cstheme="minorHAnsi"/>
          <w:i/>
          <w:iCs/>
          <w:sz w:val="22"/>
        </w:rPr>
        <w:t xml:space="preserve">toto </w:t>
      </w:r>
      <w:r w:rsidR="0096115E" w:rsidRPr="009E2455">
        <w:rPr>
          <w:rFonts w:cstheme="minorHAnsi"/>
          <w:i/>
          <w:iCs/>
          <w:sz w:val="22"/>
        </w:rPr>
        <w:t xml:space="preserve">povedlo nastavit, jsme přesvědčeni, že by se srovnal základní přísun finančních prostředků mezi státní a nestátní poskytovatele sociálních služeb. Normativ by měl být financován ze tří zdrojů, především z kapitoly 313, ale </w:t>
      </w:r>
      <w:r w:rsidR="00A57252" w:rsidRPr="009E2455">
        <w:rPr>
          <w:rFonts w:cstheme="minorHAnsi"/>
          <w:i/>
          <w:iCs/>
          <w:sz w:val="22"/>
        </w:rPr>
        <w:t xml:space="preserve">zákon by podle našeho </w:t>
      </w:r>
      <w:r w:rsidR="00BD10CA" w:rsidRPr="009E2455">
        <w:rPr>
          <w:rFonts w:cstheme="minorHAnsi"/>
          <w:i/>
          <w:iCs/>
          <w:sz w:val="22"/>
        </w:rPr>
        <w:t>mínění</w:t>
      </w:r>
      <w:r w:rsidR="00A57252" w:rsidRPr="009E2455">
        <w:rPr>
          <w:rFonts w:cstheme="minorHAnsi"/>
          <w:i/>
          <w:iCs/>
          <w:sz w:val="22"/>
        </w:rPr>
        <w:t xml:space="preserve"> </w:t>
      </w:r>
      <w:r w:rsidR="00BD10CA" w:rsidRPr="009E2455">
        <w:rPr>
          <w:rFonts w:cstheme="minorHAnsi"/>
          <w:i/>
          <w:iCs/>
          <w:sz w:val="22"/>
        </w:rPr>
        <w:t xml:space="preserve">měl také </w:t>
      </w:r>
      <w:r w:rsidR="00A57252" w:rsidRPr="009E2455">
        <w:rPr>
          <w:rFonts w:cstheme="minorHAnsi"/>
          <w:i/>
          <w:iCs/>
          <w:sz w:val="22"/>
        </w:rPr>
        <w:t>jasně sdělovat, jakou součinnost musí garantovat kraj a město či obec</w:t>
      </w:r>
      <w:r w:rsidR="00BD10CA" w:rsidRPr="009E2455">
        <w:rPr>
          <w:rFonts w:cstheme="minorHAnsi"/>
          <w:i/>
          <w:iCs/>
          <w:sz w:val="22"/>
        </w:rPr>
        <w:t>,“</w:t>
      </w:r>
      <w:r w:rsidR="00BD10CA" w:rsidRPr="009E2455">
        <w:rPr>
          <w:rFonts w:cstheme="minorHAnsi"/>
          <w:sz w:val="22"/>
        </w:rPr>
        <w:t xml:space="preserve"> d</w:t>
      </w:r>
      <w:r w:rsidR="00212A82" w:rsidRPr="009E2455">
        <w:rPr>
          <w:rFonts w:cstheme="minorHAnsi"/>
          <w:sz w:val="22"/>
        </w:rPr>
        <w:t xml:space="preserve">oplňuje </w:t>
      </w:r>
      <w:r w:rsidR="00BD10CA" w:rsidRPr="009E2455">
        <w:rPr>
          <w:rFonts w:cstheme="minorHAnsi"/>
          <w:sz w:val="22"/>
        </w:rPr>
        <w:t xml:space="preserve">závěrem </w:t>
      </w:r>
      <w:r w:rsidR="0000735D" w:rsidRPr="005F1CB2">
        <w:rPr>
          <w:sz w:val="22"/>
        </w:rPr>
        <w:t>Jiří Lodr, prezident České rady sociálních služeb</w:t>
      </w:r>
      <w:r w:rsidR="0000735D">
        <w:rPr>
          <w:sz w:val="22"/>
        </w:rPr>
        <w:t>.</w:t>
      </w:r>
    </w:p>
    <w:p w14:paraId="3ABA7BA8" w14:textId="4E54C310" w:rsidR="00A57252" w:rsidRPr="009E2455" w:rsidRDefault="00A57252" w:rsidP="00A57252">
      <w:pPr>
        <w:jc w:val="both"/>
        <w:rPr>
          <w:rFonts w:cstheme="minorHAnsi"/>
          <w:bCs/>
          <w:sz w:val="22"/>
        </w:rPr>
      </w:pPr>
      <w:r w:rsidRPr="009E2455">
        <w:rPr>
          <w:rFonts w:cstheme="minorHAnsi"/>
          <w:bCs/>
          <w:sz w:val="22"/>
        </w:rPr>
        <w:t xml:space="preserve">Na problematiku </w:t>
      </w:r>
      <w:r w:rsidR="00BD10CA" w:rsidRPr="009E2455">
        <w:rPr>
          <w:rFonts w:cstheme="minorHAnsi"/>
          <w:bCs/>
          <w:sz w:val="22"/>
        </w:rPr>
        <w:t>nerovnoměrného systému financování a rozdíly</w:t>
      </w:r>
      <w:r w:rsidRPr="009E2455">
        <w:rPr>
          <w:rFonts w:cstheme="minorHAnsi"/>
          <w:bCs/>
          <w:sz w:val="22"/>
        </w:rPr>
        <w:t xml:space="preserve"> </w:t>
      </w:r>
      <w:r w:rsidR="00BD10CA" w:rsidRPr="009E2455">
        <w:rPr>
          <w:rFonts w:cstheme="minorHAnsi"/>
          <w:bCs/>
          <w:sz w:val="22"/>
        </w:rPr>
        <w:t xml:space="preserve">v odměňování mezi veřejným a nestátním sektorem sociálních služeb upozorňuje </w:t>
      </w:r>
      <w:r w:rsidRPr="009E2455">
        <w:rPr>
          <w:rFonts w:cstheme="minorHAnsi"/>
          <w:bCs/>
          <w:sz w:val="22"/>
        </w:rPr>
        <w:t xml:space="preserve">kampaň </w:t>
      </w:r>
      <w:hyperlink r:id="rId8" w:history="1">
        <w:r w:rsidRPr="009E2455">
          <w:rPr>
            <w:rStyle w:val="Hypertextovodkaz"/>
            <w:rFonts w:cstheme="minorHAnsi"/>
            <w:b/>
            <w:sz w:val="22"/>
          </w:rPr>
          <w:t>www.stejnaodmena.cz</w:t>
        </w:r>
      </w:hyperlink>
      <w:r w:rsidRPr="009E2455">
        <w:rPr>
          <w:rFonts w:cstheme="minorHAnsi"/>
          <w:bCs/>
          <w:sz w:val="22"/>
        </w:rPr>
        <w:t>, se kterou přišla Platforma 10. Její zástupci se jednoznačně shodují na tom, že za stejnou práci, popsanou v zákoně o sociálních službách, má být stejná odměna. Zajedno jsou i v tom, že je zapotřebí systémová změna financování sociálních služeb tak, aby se zásadní bariéra pro rovnocenné odměňování lidí v sociálních službách odstranila.</w:t>
      </w:r>
    </w:p>
    <w:p w14:paraId="301D2520" w14:textId="77777777" w:rsidR="00BF69D1" w:rsidRDefault="00BF69D1" w:rsidP="00A57252">
      <w:pPr>
        <w:jc w:val="both"/>
        <w:rPr>
          <w:rFonts w:cstheme="minorHAnsi"/>
          <w:bCs/>
          <w:sz w:val="22"/>
        </w:rPr>
      </w:pPr>
    </w:p>
    <w:p w14:paraId="52698D48" w14:textId="77777777" w:rsidR="00C458AB" w:rsidRPr="00E0076B" w:rsidRDefault="00C458AB" w:rsidP="00C458AB">
      <w:pPr>
        <w:ind w:left="907"/>
        <w:jc w:val="right"/>
        <w:rPr>
          <w:rFonts w:cstheme="minorHAnsi"/>
          <w:b/>
          <w:sz w:val="22"/>
        </w:rPr>
      </w:pPr>
      <w:r w:rsidRPr="00E0076B">
        <w:rPr>
          <w:rFonts w:cstheme="minorHAnsi"/>
          <w:b/>
          <w:sz w:val="22"/>
        </w:rPr>
        <w:t>Kontakt pro média:</w:t>
      </w:r>
    </w:p>
    <w:p w14:paraId="365DE922" w14:textId="77777777" w:rsidR="00C458AB" w:rsidRPr="00E0076B" w:rsidRDefault="00C458AB" w:rsidP="00C458AB">
      <w:pPr>
        <w:spacing w:after="0"/>
        <w:ind w:left="907"/>
        <w:jc w:val="right"/>
        <w:rPr>
          <w:rFonts w:cstheme="minorHAnsi"/>
          <w:sz w:val="22"/>
        </w:rPr>
      </w:pPr>
      <w:r w:rsidRPr="00E0076B">
        <w:rPr>
          <w:rFonts w:cstheme="minorHAnsi"/>
          <w:sz w:val="22"/>
        </w:rPr>
        <w:t>Mgr. Tereza Melišová</w:t>
      </w:r>
    </w:p>
    <w:p w14:paraId="4BC59F5B" w14:textId="77777777" w:rsidR="00C458AB" w:rsidRPr="00E0076B" w:rsidRDefault="00C458AB" w:rsidP="00C458AB">
      <w:pPr>
        <w:spacing w:after="0"/>
        <w:ind w:left="907"/>
        <w:jc w:val="right"/>
        <w:rPr>
          <w:rFonts w:cstheme="minorHAnsi"/>
          <w:sz w:val="22"/>
        </w:rPr>
      </w:pPr>
      <w:r w:rsidRPr="00E0076B">
        <w:rPr>
          <w:rFonts w:cstheme="minorHAnsi"/>
          <w:sz w:val="22"/>
        </w:rPr>
        <w:t>Komunikace a PR</w:t>
      </w:r>
    </w:p>
    <w:p w14:paraId="777F565F" w14:textId="77777777" w:rsidR="00C458AB" w:rsidRPr="00E0076B" w:rsidRDefault="00C458AB" w:rsidP="00C458AB">
      <w:pPr>
        <w:spacing w:after="0"/>
        <w:ind w:left="907"/>
        <w:jc w:val="right"/>
        <w:rPr>
          <w:rFonts w:cstheme="minorHAnsi"/>
          <w:sz w:val="22"/>
        </w:rPr>
      </w:pPr>
      <w:r w:rsidRPr="00E0076B">
        <w:rPr>
          <w:rFonts w:cstheme="minorHAnsi"/>
          <w:sz w:val="22"/>
        </w:rPr>
        <w:t>734 852 239</w:t>
      </w:r>
    </w:p>
    <w:p w14:paraId="6B21856D" w14:textId="77777777" w:rsidR="00C458AB" w:rsidRDefault="00000000" w:rsidP="00C458AB">
      <w:pPr>
        <w:jc w:val="right"/>
        <w:rPr>
          <w:rFonts w:cstheme="minorHAnsi"/>
          <w:sz w:val="22"/>
        </w:rPr>
      </w:pPr>
      <w:hyperlink r:id="rId9" w:history="1">
        <w:r w:rsidR="00C458AB" w:rsidRPr="002875B9">
          <w:rPr>
            <w:rStyle w:val="Hypertextovodkaz"/>
            <w:rFonts w:cstheme="minorHAnsi"/>
            <w:sz w:val="22"/>
          </w:rPr>
          <w:t>tereza.melisova@armadaspasy.cz</w:t>
        </w:r>
      </w:hyperlink>
    </w:p>
    <w:p w14:paraId="4245F9B5" w14:textId="77777777" w:rsidR="00DC7CA4" w:rsidRDefault="00DC7CA4" w:rsidP="00CE701A">
      <w:pPr>
        <w:jc w:val="both"/>
        <w:rPr>
          <w:rFonts w:cstheme="minorHAnsi"/>
          <w:sz w:val="22"/>
        </w:rPr>
      </w:pPr>
    </w:p>
    <w:sectPr w:rsidR="00DC7CA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D9F5" w14:textId="77777777" w:rsidR="001D41A4" w:rsidRDefault="001D41A4" w:rsidP="00197E2A">
      <w:pPr>
        <w:spacing w:after="0" w:line="240" w:lineRule="auto"/>
      </w:pPr>
      <w:r>
        <w:separator/>
      </w:r>
    </w:p>
  </w:endnote>
  <w:endnote w:type="continuationSeparator" w:id="0">
    <w:p w14:paraId="5ECC5C8A" w14:textId="77777777" w:rsidR="001D41A4" w:rsidRDefault="001D41A4" w:rsidP="0019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FEA0" w14:textId="77777777" w:rsidR="001D41A4" w:rsidRDefault="001D41A4" w:rsidP="00197E2A">
      <w:pPr>
        <w:spacing w:after="0" w:line="240" w:lineRule="auto"/>
      </w:pPr>
      <w:r>
        <w:separator/>
      </w:r>
    </w:p>
  </w:footnote>
  <w:footnote w:type="continuationSeparator" w:id="0">
    <w:p w14:paraId="21A50C7E" w14:textId="77777777" w:rsidR="001D41A4" w:rsidRDefault="001D41A4" w:rsidP="0019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8B72" w14:textId="25CAC113" w:rsidR="00197E2A" w:rsidRDefault="00C271F7" w:rsidP="00197E2A">
    <w:pPr>
      <w:pStyle w:val="Zhlav"/>
    </w:pPr>
    <w:r w:rsidRPr="00987B66">
      <w:rPr>
        <w:rFonts w:cstheme="minorHAns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0" locked="0" layoutInCell="1" allowOverlap="1" wp14:anchorId="4E7C1B67" wp14:editId="79005D20">
          <wp:simplePos x="0" y="0"/>
          <wp:positionH relativeFrom="column">
            <wp:posOffset>1804035</wp:posOffset>
          </wp:positionH>
          <wp:positionV relativeFrom="paragraph">
            <wp:posOffset>600075</wp:posOffset>
          </wp:positionV>
          <wp:extent cx="819150" cy="716915"/>
          <wp:effectExtent l="0" t="0" r="0" b="6985"/>
          <wp:wrapSquare wrapText="bothSides"/>
          <wp:docPr id="14" name="Obrázek 14" descr="D:\CHARITA\P10\P10_PR\Sue_Ry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HARITA\P10\P10_PR\Sue_Ryder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DACF578" wp14:editId="688D3B27">
          <wp:simplePos x="0" y="0"/>
          <wp:positionH relativeFrom="column">
            <wp:posOffset>4045585</wp:posOffset>
          </wp:positionH>
          <wp:positionV relativeFrom="paragraph">
            <wp:posOffset>0</wp:posOffset>
          </wp:positionV>
          <wp:extent cx="601980" cy="601980"/>
          <wp:effectExtent l="0" t="0" r="7620" b="7620"/>
          <wp:wrapTight wrapText="bothSides">
            <wp:wrapPolygon edited="0">
              <wp:start x="8886" y="0"/>
              <wp:lineTo x="2051" y="0"/>
              <wp:lineTo x="684" y="2051"/>
              <wp:lineTo x="684" y="15038"/>
              <wp:lineTo x="5468" y="21190"/>
              <wp:lineTo x="8886" y="21190"/>
              <wp:lineTo x="12304" y="21190"/>
              <wp:lineTo x="15038" y="21190"/>
              <wp:lineTo x="21190" y="14354"/>
              <wp:lineTo x="21190" y="3418"/>
              <wp:lineTo x="18456" y="0"/>
              <wp:lineTo x="12304" y="0"/>
              <wp:lineTo x="8886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B49DACF" wp14:editId="1B5BFC96">
          <wp:simplePos x="0" y="0"/>
          <wp:positionH relativeFrom="column">
            <wp:posOffset>3169285</wp:posOffset>
          </wp:positionH>
          <wp:positionV relativeFrom="paragraph">
            <wp:posOffset>7620</wp:posOffset>
          </wp:positionV>
          <wp:extent cx="708660" cy="578485"/>
          <wp:effectExtent l="0" t="0" r="0" b="0"/>
          <wp:wrapTight wrapText="bothSides">
            <wp:wrapPolygon edited="0">
              <wp:start x="6387" y="0"/>
              <wp:lineTo x="0" y="3557"/>
              <wp:lineTo x="0" y="7113"/>
              <wp:lineTo x="1161" y="20628"/>
              <wp:lineTo x="19161" y="20628"/>
              <wp:lineTo x="19742" y="20628"/>
              <wp:lineTo x="20323" y="14937"/>
              <wp:lineTo x="20903" y="7113"/>
              <wp:lineTo x="20903" y="3557"/>
              <wp:lineTo x="14516" y="0"/>
              <wp:lineTo x="6387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NNO_logo-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32F5C19D" wp14:editId="5252D67C">
          <wp:simplePos x="0" y="0"/>
          <wp:positionH relativeFrom="column">
            <wp:posOffset>2536825</wp:posOffset>
          </wp:positionH>
          <wp:positionV relativeFrom="paragraph">
            <wp:posOffset>7620</wp:posOffset>
          </wp:positionV>
          <wp:extent cx="427355" cy="600075"/>
          <wp:effectExtent l="0" t="0" r="0" b="9525"/>
          <wp:wrapTight wrapText="bothSides">
            <wp:wrapPolygon edited="0">
              <wp:start x="0" y="0"/>
              <wp:lineTo x="0" y="21257"/>
              <wp:lineTo x="20220" y="21257"/>
              <wp:lineTo x="2022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ezska_Diakonie_vertikální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B25D971" wp14:editId="1DE9755D">
          <wp:simplePos x="0" y="0"/>
          <wp:positionH relativeFrom="column">
            <wp:posOffset>1317625</wp:posOffset>
          </wp:positionH>
          <wp:positionV relativeFrom="paragraph">
            <wp:posOffset>100965</wp:posOffset>
          </wp:positionV>
          <wp:extent cx="1014095" cy="441325"/>
          <wp:effectExtent l="0" t="0" r="0" b="0"/>
          <wp:wrapTight wrapText="bothSides">
            <wp:wrapPolygon edited="0">
              <wp:start x="0" y="0"/>
              <wp:lineTo x="0" y="20512"/>
              <wp:lineTo x="6492" y="20512"/>
              <wp:lineTo x="10144" y="20512"/>
              <wp:lineTo x="17853" y="17715"/>
              <wp:lineTo x="21100" y="12121"/>
              <wp:lineTo x="21100" y="932"/>
              <wp:lineTo x="1014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rss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7D9B9CE" wp14:editId="36B9E80E">
          <wp:simplePos x="0" y="0"/>
          <wp:positionH relativeFrom="column">
            <wp:posOffset>4822825</wp:posOffset>
          </wp:positionH>
          <wp:positionV relativeFrom="paragraph">
            <wp:posOffset>7620</wp:posOffset>
          </wp:positionV>
          <wp:extent cx="807720" cy="534670"/>
          <wp:effectExtent l="0" t="0" r="0" b="0"/>
          <wp:wrapTight wrapText="bothSides">
            <wp:wrapPolygon edited="0">
              <wp:start x="1019" y="0"/>
              <wp:lineTo x="0" y="5387"/>
              <wp:lineTo x="0" y="9235"/>
              <wp:lineTo x="1528" y="20779"/>
              <wp:lineTo x="19358" y="20779"/>
              <wp:lineTo x="19868" y="16162"/>
              <wp:lineTo x="18849" y="12314"/>
              <wp:lineTo x="20887" y="10005"/>
              <wp:lineTo x="20887" y="4618"/>
              <wp:lineTo x="11717" y="0"/>
              <wp:lineTo x="1019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SAD_var2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5084139" wp14:editId="78BADCE7">
          <wp:simplePos x="0" y="0"/>
          <wp:positionH relativeFrom="margin">
            <wp:posOffset>-635</wp:posOffset>
          </wp:positionH>
          <wp:positionV relativeFrom="paragraph">
            <wp:posOffset>68580</wp:posOffset>
          </wp:positionV>
          <wp:extent cx="1264920" cy="537210"/>
          <wp:effectExtent l="0" t="0" r="0" b="0"/>
          <wp:wrapTight wrapText="bothSides">
            <wp:wrapPolygon edited="0">
              <wp:start x="3253" y="3064"/>
              <wp:lineTo x="1301" y="7660"/>
              <wp:lineTo x="1952" y="16851"/>
              <wp:lineTo x="12687" y="18383"/>
              <wp:lineTo x="14313" y="18383"/>
              <wp:lineTo x="19843" y="15319"/>
              <wp:lineTo x="18867" y="4596"/>
              <wp:lineTo x="5530" y="3064"/>
              <wp:lineTo x="3253" y="3064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a_Ceska-republika_RGB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156CD" w14:textId="68CEA4AB" w:rsidR="00197E2A" w:rsidRDefault="00987B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3B988C6" wp14:editId="0BEA2BBB">
          <wp:simplePos x="0" y="0"/>
          <wp:positionH relativeFrom="margin">
            <wp:posOffset>235585</wp:posOffset>
          </wp:positionH>
          <wp:positionV relativeFrom="paragraph">
            <wp:posOffset>158750</wp:posOffset>
          </wp:positionV>
          <wp:extent cx="1181100" cy="248920"/>
          <wp:effectExtent l="0" t="0" r="0" b="0"/>
          <wp:wrapTight wrapText="bothSides">
            <wp:wrapPolygon edited="0">
              <wp:start x="0" y="0"/>
              <wp:lineTo x="0" y="19837"/>
              <wp:lineTo x="21252" y="19837"/>
              <wp:lineTo x="21252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akonie_cce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4AB500D" wp14:editId="4B2AEC72">
          <wp:simplePos x="0" y="0"/>
          <wp:positionH relativeFrom="column">
            <wp:posOffset>2767330</wp:posOffset>
          </wp:positionH>
          <wp:positionV relativeFrom="paragraph">
            <wp:posOffset>25400</wp:posOffset>
          </wp:positionV>
          <wp:extent cx="1276350" cy="506095"/>
          <wp:effectExtent l="0" t="0" r="0" b="8255"/>
          <wp:wrapTight wrapText="bothSides">
            <wp:wrapPolygon edited="0">
              <wp:start x="0" y="0"/>
              <wp:lineTo x="0" y="21139"/>
              <wp:lineTo x="21278" y="21139"/>
              <wp:lineTo x="21278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děje malování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8BDB691" wp14:editId="3111BAC2">
          <wp:simplePos x="0" y="0"/>
          <wp:positionH relativeFrom="margin">
            <wp:posOffset>4243705</wp:posOffset>
          </wp:positionH>
          <wp:positionV relativeFrom="paragraph">
            <wp:posOffset>25400</wp:posOffset>
          </wp:positionV>
          <wp:extent cx="1590675" cy="501650"/>
          <wp:effectExtent l="0" t="0" r="9525" b="0"/>
          <wp:wrapTight wrapText="bothSides">
            <wp:wrapPolygon edited="0">
              <wp:start x="0" y="0"/>
              <wp:lineTo x="0" y="20506"/>
              <wp:lineTo x="21471" y="20506"/>
              <wp:lineTo x="21471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thumbnail_Potravinové-banky_logo-CMYK-FINAL.jp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4205"/>
    <w:multiLevelType w:val="multilevel"/>
    <w:tmpl w:val="DAD2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97794"/>
    <w:multiLevelType w:val="multilevel"/>
    <w:tmpl w:val="9666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A06B61"/>
    <w:multiLevelType w:val="multilevel"/>
    <w:tmpl w:val="4D3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895900">
    <w:abstractNumId w:val="2"/>
  </w:num>
  <w:num w:numId="2" w16cid:durableId="939143851">
    <w:abstractNumId w:val="1"/>
  </w:num>
  <w:num w:numId="3" w16cid:durableId="69515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D4"/>
    <w:rsid w:val="00004419"/>
    <w:rsid w:val="0000735D"/>
    <w:rsid w:val="0001343C"/>
    <w:rsid w:val="00013A9D"/>
    <w:rsid w:val="000225B8"/>
    <w:rsid w:val="000663B7"/>
    <w:rsid w:val="000707C7"/>
    <w:rsid w:val="00073480"/>
    <w:rsid w:val="0008263A"/>
    <w:rsid w:val="000869F8"/>
    <w:rsid w:val="0008735F"/>
    <w:rsid w:val="00094848"/>
    <w:rsid w:val="000A77DF"/>
    <w:rsid w:val="000E047F"/>
    <w:rsid w:val="000F0C9F"/>
    <w:rsid w:val="00101F21"/>
    <w:rsid w:val="001138B9"/>
    <w:rsid w:val="001145AA"/>
    <w:rsid w:val="00114F66"/>
    <w:rsid w:val="00120B10"/>
    <w:rsid w:val="00126539"/>
    <w:rsid w:val="00127CEC"/>
    <w:rsid w:val="00133F07"/>
    <w:rsid w:val="00135C5D"/>
    <w:rsid w:val="001363B9"/>
    <w:rsid w:val="0014208C"/>
    <w:rsid w:val="001459B6"/>
    <w:rsid w:val="00146E5C"/>
    <w:rsid w:val="00163D67"/>
    <w:rsid w:val="00173442"/>
    <w:rsid w:val="001860B5"/>
    <w:rsid w:val="00186F66"/>
    <w:rsid w:val="0019333D"/>
    <w:rsid w:val="00194073"/>
    <w:rsid w:val="00197E2A"/>
    <w:rsid w:val="001C189A"/>
    <w:rsid w:val="001D20C7"/>
    <w:rsid w:val="001D41A4"/>
    <w:rsid w:val="00212A82"/>
    <w:rsid w:val="0021749E"/>
    <w:rsid w:val="0022589C"/>
    <w:rsid w:val="00225DA2"/>
    <w:rsid w:val="00230AAA"/>
    <w:rsid w:val="00287BF7"/>
    <w:rsid w:val="002B2E44"/>
    <w:rsid w:val="002C5E26"/>
    <w:rsid w:val="002E16B5"/>
    <w:rsid w:val="0030759B"/>
    <w:rsid w:val="00310818"/>
    <w:rsid w:val="00313EE3"/>
    <w:rsid w:val="00330E4C"/>
    <w:rsid w:val="00331956"/>
    <w:rsid w:val="00332CBD"/>
    <w:rsid w:val="003478B8"/>
    <w:rsid w:val="003504B7"/>
    <w:rsid w:val="003556D3"/>
    <w:rsid w:val="003572F2"/>
    <w:rsid w:val="00362E91"/>
    <w:rsid w:val="00374AB9"/>
    <w:rsid w:val="00376266"/>
    <w:rsid w:val="0037627D"/>
    <w:rsid w:val="00380E30"/>
    <w:rsid w:val="003B39D0"/>
    <w:rsid w:val="004028BB"/>
    <w:rsid w:val="00406004"/>
    <w:rsid w:val="00406516"/>
    <w:rsid w:val="00411077"/>
    <w:rsid w:val="00411A8D"/>
    <w:rsid w:val="004323E9"/>
    <w:rsid w:val="00440A0F"/>
    <w:rsid w:val="00440B81"/>
    <w:rsid w:val="00450775"/>
    <w:rsid w:val="0048577F"/>
    <w:rsid w:val="00493F91"/>
    <w:rsid w:val="00494CEB"/>
    <w:rsid w:val="0049579E"/>
    <w:rsid w:val="004A31B9"/>
    <w:rsid w:val="004A51F3"/>
    <w:rsid w:val="004B7753"/>
    <w:rsid w:val="004E4BD4"/>
    <w:rsid w:val="00521365"/>
    <w:rsid w:val="00544988"/>
    <w:rsid w:val="00545FA1"/>
    <w:rsid w:val="0055329D"/>
    <w:rsid w:val="00553310"/>
    <w:rsid w:val="00555E77"/>
    <w:rsid w:val="00557926"/>
    <w:rsid w:val="00565D3F"/>
    <w:rsid w:val="00582F85"/>
    <w:rsid w:val="005A32B4"/>
    <w:rsid w:val="005B7649"/>
    <w:rsid w:val="005C58ED"/>
    <w:rsid w:val="005D028E"/>
    <w:rsid w:val="005E74C6"/>
    <w:rsid w:val="005F1CB2"/>
    <w:rsid w:val="005F34A1"/>
    <w:rsid w:val="0060449E"/>
    <w:rsid w:val="00604D0B"/>
    <w:rsid w:val="00614767"/>
    <w:rsid w:val="006232A3"/>
    <w:rsid w:val="00631E2C"/>
    <w:rsid w:val="00645CAA"/>
    <w:rsid w:val="00647C99"/>
    <w:rsid w:val="00653DCD"/>
    <w:rsid w:val="006620EB"/>
    <w:rsid w:val="00664824"/>
    <w:rsid w:val="0066556C"/>
    <w:rsid w:val="006825DB"/>
    <w:rsid w:val="0068426E"/>
    <w:rsid w:val="00685D35"/>
    <w:rsid w:val="006B4D7B"/>
    <w:rsid w:val="006C067E"/>
    <w:rsid w:val="006F1CD3"/>
    <w:rsid w:val="00700B1F"/>
    <w:rsid w:val="00712BDB"/>
    <w:rsid w:val="00712F0B"/>
    <w:rsid w:val="007338D9"/>
    <w:rsid w:val="007427F6"/>
    <w:rsid w:val="007636E7"/>
    <w:rsid w:val="00765460"/>
    <w:rsid w:val="00780362"/>
    <w:rsid w:val="0078582E"/>
    <w:rsid w:val="00793869"/>
    <w:rsid w:val="007A50BC"/>
    <w:rsid w:val="007F074A"/>
    <w:rsid w:val="007F2916"/>
    <w:rsid w:val="008055B1"/>
    <w:rsid w:val="008064B3"/>
    <w:rsid w:val="00814052"/>
    <w:rsid w:val="00816626"/>
    <w:rsid w:val="00823F3B"/>
    <w:rsid w:val="00827986"/>
    <w:rsid w:val="008412CE"/>
    <w:rsid w:val="008522AA"/>
    <w:rsid w:val="00853A97"/>
    <w:rsid w:val="00874A68"/>
    <w:rsid w:val="0087662D"/>
    <w:rsid w:val="00882AE0"/>
    <w:rsid w:val="008869B6"/>
    <w:rsid w:val="008B10E0"/>
    <w:rsid w:val="008C1446"/>
    <w:rsid w:val="008C3AAC"/>
    <w:rsid w:val="008C7CB4"/>
    <w:rsid w:val="008D2DF0"/>
    <w:rsid w:val="008E13BF"/>
    <w:rsid w:val="008E5000"/>
    <w:rsid w:val="008E5FBC"/>
    <w:rsid w:val="008F42ED"/>
    <w:rsid w:val="0090508C"/>
    <w:rsid w:val="00916264"/>
    <w:rsid w:val="00926783"/>
    <w:rsid w:val="00935A00"/>
    <w:rsid w:val="00936328"/>
    <w:rsid w:val="009460F9"/>
    <w:rsid w:val="0096115E"/>
    <w:rsid w:val="00965647"/>
    <w:rsid w:val="009730C5"/>
    <w:rsid w:val="00987B66"/>
    <w:rsid w:val="009A205D"/>
    <w:rsid w:val="009A3CE0"/>
    <w:rsid w:val="009B3B98"/>
    <w:rsid w:val="009B7043"/>
    <w:rsid w:val="009C2EB7"/>
    <w:rsid w:val="009E059E"/>
    <w:rsid w:val="009E2455"/>
    <w:rsid w:val="009E41CC"/>
    <w:rsid w:val="00A00094"/>
    <w:rsid w:val="00A06AB9"/>
    <w:rsid w:val="00A17C6F"/>
    <w:rsid w:val="00A444CA"/>
    <w:rsid w:val="00A4619E"/>
    <w:rsid w:val="00A57252"/>
    <w:rsid w:val="00A77208"/>
    <w:rsid w:val="00A8261D"/>
    <w:rsid w:val="00AC4C77"/>
    <w:rsid w:val="00AE42C0"/>
    <w:rsid w:val="00AF491D"/>
    <w:rsid w:val="00B07511"/>
    <w:rsid w:val="00B1001F"/>
    <w:rsid w:val="00B129BE"/>
    <w:rsid w:val="00B13909"/>
    <w:rsid w:val="00B34576"/>
    <w:rsid w:val="00B43614"/>
    <w:rsid w:val="00B64CB4"/>
    <w:rsid w:val="00B7223F"/>
    <w:rsid w:val="00B95D85"/>
    <w:rsid w:val="00BA6601"/>
    <w:rsid w:val="00BC04DC"/>
    <w:rsid w:val="00BC532F"/>
    <w:rsid w:val="00BC6C23"/>
    <w:rsid w:val="00BD10CA"/>
    <w:rsid w:val="00BD1C57"/>
    <w:rsid w:val="00BD56F1"/>
    <w:rsid w:val="00BF69D1"/>
    <w:rsid w:val="00C00F1D"/>
    <w:rsid w:val="00C01780"/>
    <w:rsid w:val="00C068D5"/>
    <w:rsid w:val="00C24A35"/>
    <w:rsid w:val="00C25115"/>
    <w:rsid w:val="00C271F7"/>
    <w:rsid w:val="00C32646"/>
    <w:rsid w:val="00C458AB"/>
    <w:rsid w:val="00C65E4E"/>
    <w:rsid w:val="00C667C1"/>
    <w:rsid w:val="00C75262"/>
    <w:rsid w:val="00C76958"/>
    <w:rsid w:val="00C814D2"/>
    <w:rsid w:val="00C86C47"/>
    <w:rsid w:val="00C93986"/>
    <w:rsid w:val="00CA0DA6"/>
    <w:rsid w:val="00CA340A"/>
    <w:rsid w:val="00CA3C62"/>
    <w:rsid w:val="00CB7EB3"/>
    <w:rsid w:val="00CC1ADB"/>
    <w:rsid w:val="00CE701A"/>
    <w:rsid w:val="00CF1744"/>
    <w:rsid w:val="00CF3094"/>
    <w:rsid w:val="00CF319A"/>
    <w:rsid w:val="00CF43E1"/>
    <w:rsid w:val="00D17DA0"/>
    <w:rsid w:val="00D40F8E"/>
    <w:rsid w:val="00D447C4"/>
    <w:rsid w:val="00D472FC"/>
    <w:rsid w:val="00D52973"/>
    <w:rsid w:val="00D74E24"/>
    <w:rsid w:val="00D90E91"/>
    <w:rsid w:val="00DA167D"/>
    <w:rsid w:val="00DA4878"/>
    <w:rsid w:val="00DB73E8"/>
    <w:rsid w:val="00DC39A6"/>
    <w:rsid w:val="00DC7CA4"/>
    <w:rsid w:val="00DE5C4E"/>
    <w:rsid w:val="00DF4FFA"/>
    <w:rsid w:val="00E0076B"/>
    <w:rsid w:val="00E017C6"/>
    <w:rsid w:val="00E13BD6"/>
    <w:rsid w:val="00E31A72"/>
    <w:rsid w:val="00E44A96"/>
    <w:rsid w:val="00E652BF"/>
    <w:rsid w:val="00E701C0"/>
    <w:rsid w:val="00E85948"/>
    <w:rsid w:val="00EA15D9"/>
    <w:rsid w:val="00EA36D8"/>
    <w:rsid w:val="00EA4DD7"/>
    <w:rsid w:val="00EC1FF4"/>
    <w:rsid w:val="00F35192"/>
    <w:rsid w:val="00F54ECD"/>
    <w:rsid w:val="00F7096F"/>
    <w:rsid w:val="00F83CE4"/>
    <w:rsid w:val="00F903F3"/>
    <w:rsid w:val="00F93E9B"/>
    <w:rsid w:val="00FB01B6"/>
    <w:rsid w:val="00FD1B88"/>
    <w:rsid w:val="00FE1A8C"/>
    <w:rsid w:val="00FE3E55"/>
    <w:rsid w:val="00FF218C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2AA7E"/>
  <w15:docId w15:val="{B646869B-F428-4FD1-86B8-87B21A9D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DA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0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7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97E2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97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E2A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D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4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8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4576"/>
    <w:pPr>
      <w:spacing w:after="0" w:line="240" w:lineRule="auto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63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63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632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4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1744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ln"/>
    <w:rsid w:val="00DC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A3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jnaodme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eza.melisova@armadaspasy.cz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9139-CD9F-49A6-A29A-42541597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 Petr, Mgr.</dc:creator>
  <cp:lastModifiedBy>Tereza</cp:lastModifiedBy>
  <cp:revision>5</cp:revision>
  <dcterms:created xsi:type="dcterms:W3CDTF">2024-06-14T08:29:00Z</dcterms:created>
  <dcterms:modified xsi:type="dcterms:W3CDTF">2024-06-17T11:50:00Z</dcterms:modified>
</cp:coreProperties>
</file>