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color w:val="0093dd"/>
          <w:sz w:val="22"/>
          <w:szCs w:val="22"/>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a pro účely poskytování služby TERÉNNÍ PROGRAM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color w:val="000000"/>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vertAlign w:val="superscript"/>
          <w:rtl w:val="0"/>
        </w:rPr>
        <w:t xml:space="preserve"> </w:t>
      </w:r>
      <w:r w:rsidDel="00000000" w:rsidR="00000000" w:rsidRPr="00000000">
        <w:rPr>
          <w:rFonts w:ascii="Cambria" w:cs="Cambria" w:eastAsia="Cambria" w:hAnsi="Cambria"/>
          <w:color w:val="000000"/>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color w:val="000000"/>
          <w:rtl w:val="0"/>
        </w:rPr>
        <w:t xml:space="preserve">Vaše osobní údaje potřebujeme pro proces jednání se zájemcem, kdy probíhá vyjednávání a rozhodování o poskytnutí sociální služby vedoucí k možnému uzavření smlouvy o poskytnutí sociální služby. Jednání může vést případně i k odmítnutí poskytované služby z Vaší strany nebo ze strany nás jako poskytovatele služby. Po dobu tohoto jednání je sociální službou zpracovávána dokumentace. </w:t>
      </w:r>
      <w:r w:rsidDel="00000000" w:rsidR="00000000" w:rsidRPr="00000000">
        <w:rPr>
          <w:rtl w:val="0"/>
        </w:rPr>
      </w:r>
    </w:p>
    <w:p w:rsidR="00000000" w:rsidDel="00000000" w:rsidP="00000000" w:rsidRDefault="00000000" w:rsidRPr="00000000" w14:paraId="0000000D">
      <w:pPr>
        <w:ind w:firstLine="0"/>
        <w:jc w:val="both"/>
        <w:rPr>
          <w:rFonts w:ascii="Cambria" w:cs="Cambria" w:eastAsia="Cambria" w:hAnsi="Cambria"/>
          <w:color w:val="000000"/>
        </w:rPr>
      </w:pPr>
      <w:r w:rsidDel="00000000" w:rsidR="00000000" w:rsidRPr="00000000">
        <w:rPr>
          <w:rFonts w:ascii="Cambria" w:cs="Cambria" w:eastAsia="Cambria" w:hAnsi="Cambria"/>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bookmarkStart w:colFirst="0" w:colLast="0" w:name="_heading=h.gjdgxs" w:id="0"/>
      <w:bookmarkEnd w:id="0"/>
      <w:r w:rsidDel="00000000" w:rsidR="00000000" w:rsidRPr="00000000">
        <w:rPr>
          <w:rFonts w:ascii="Cambria" w:cs="Cambria" w:eastAsia="Cambria" w:hAnsi="Cambria"/>
          <w:color w:val="000000"/>
          <w:rtl w:val="0"/>
        </w:rPr>
        <w:t xml:space="preserve">Vaše osobní údaje dále potřebujeme pro uzavření Smlouvy o poskytování sociální služby a pro to, abychom Vám mohli službu poskytovat podle Vašich potřeb, přání a dojednaného rozsahu.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Některé Vaše osobní údaje nám můžete poskytnout na základě písemného souhlasu a v zájmu ochrany Vaší bezpečnosti nebo zdraví. Váš poskytnutý souhlas můžete kdykoliv odvolat a nebude to pro Vás mít žádné negativní důsledky.</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Jaké osobní údaje potřebujeme?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tbl>
      <w:tblPr>
        <w:tblStyle w:val="Table1"/>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5842"/>
        <w:tblGridChange w:id="0">
          <w:tblGrid>
            <w:gridCol w:w="3936"/>
            <w:gridCol w:w="5842"/>
          </w:tblGrid>
        </w:tblGridChange>
      </w:tblGrid>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Poskytování základního sociálního poradenství</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w:t>
            </w:r>
          </w:p>
        </w:tc>
      </w:tr>
      <w:tr>
        <w:trPr>
          <w:cantSplit w:val="0"/>
          <w:trHeight w:val="40" w:hRule="atLeast"/>
          <w:tblHeader w:val="0"/>
        </w:trPr>
        <w:tc>
          <w:tcPr>
            <w:vMerge w:val="restart"/>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Jednání se zájemcem</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Přezdívka</w:t>
            </w:r>
          </w:p>
        </w:tc>
      </w:tr>
      <w:tr>
        <w:trPr>
          <w:cantSplit w:val="0"/>
          <w:trHeight w:val="20" w:hRule="atLeast"/>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pohlaví</w:t>
            </w:r>
          </w:p>
        </w:tc>
      </w:tr>
      <w:tr>
        <w:trPr>
          <w:cantSplit w:val="0"/>
          <w:trHeight w:val="20" w:hRule="atLeast"/>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Adresa</w:t>
            </w:r>
          </w:p>
        </w:tc>
      </w:tr>
      <w:tr>
        <w:trPr>
          <w:cantSplit w:val="0"/>
          <w:trHeight w:val="20" w:hRule="atLeast"/>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místu současného pobytu</w:t>
            </w:r>
          </w:p>
        </w:tc>
      </w:tr>
      <w:tr>
        <w:trPr>
          <w:cantSplit w:val="0"/>
          <w:trHeight w:val="20"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Podpis</w:t>
            </w:r>
          </w:p>
        </w:tc>
      </w:tr>
      <w:tr>
        <w:trPr>
          <w:cantSplit w:val="0"/>
          <w:trHeight w:val="20" w:hRule="atLeast"/>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ekonomické situaci</w:t>
            </w:r>
          </w:p>
        </w:tc>
      </w:tr>
      <w:tr>
        <w:trPr>
          <w:cantSplit w:val="0"/>
          <w:trHeight w:val="20" w:hRule="atLeast"/>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celkové sociální situaci</w:t>
            </w:r>
          </w:p>
        </w:tc>
      </w:tr>
      <w:tr>
        <w:trPr>
          <w:cantSplit w:val="0"/>
          <w:trHeight w:val="140" w:hRule="atLeast"/>
          <w:tblHeader w:val="0"/>
        </w:trPr>
        <w:tc>
          <w:tcPr>
            <w:vMerge w:val="restart"/>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Fonts w:ascii="Cambria" w:cs="Cambria" w:eastAsia="Cambria" w:hAnsi="Cambria"/>
                <w:color w:val="000000"/>
                <w:rtl w:val="0"/>
              </w:rPr>
              <w:t xml:space="preserve">Evidence odmítnutých zájemců</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w:t>
            </w:r>
          </w:p>
        </w:tc>
      </w:tr>
      <w:tr>
        <w:trPr>
          <w:cantSplit w:val="0"/>
          <w:trHeight w:val="140" w:hRule="atLeast"/>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Adresa</w:t>
            </w:r>
          </w:p>
        </w:tc>
      </w:tr>
      <w:tr>
        <w:trPr>
          <w:cantSplit w:val="0"/>
          <w:trHeight w:val="140" w:hRule="atLeast"/>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Kontaktní informace – telefon, email</w:t>
            </w:r>
          </w:p>
        </w:tc>
      </w:tr>
      <w:tr>
        <w:trPr>
          <w:cantSplit w:val="0"/>
          <w:trHeight w:val="140" w:hRule="atLeast"/>
          <w:tblHeader w:val="0"/>
        </w:trPr>
        <w:tc>
          <w:tcPr>
            <w:vMerge w:val="restart"/>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Uzavření smlouvy </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Přezdívka</w:t>
            </w:r>
          </w:p>
        </w:tc>
      </w:tr>
      <w:tr>
        <w:trPr>
          <w:cantSplit w:val="0"/>
          <w:trHeight w:val="140"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pohlaví</w:t>
            </w:r>
          </w:p>
        </w:tc>
      </w:tr>
      <w:tr>
        <w:trPr>
          <w:cantSplit w:val="0"/>
          <w:trHeight w:val="140"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Adresa</w:t>
            </w:r>
          </w:p>
        </w:tc>
      </w:tr>
      <w:tr>
        <w:trPr>
          <w:cantSplit w:val="0"/>
          <w:trHeight w:val="140" w:hRule="atLeast"/>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místu současného pobytu</w:t>
            </w:r>
          </w:p>
        </w:tc>
      </w:tr>
      <w:tr>
        <w:trPr>
          <w:cantSplit w:val="0"/>
          <w:tblHeader w:val="0"/>
        </w:trPr>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Podpis</w:t>
            </w:r>
          </w:p>
        </w:tc>
      </w:tr>
      <w:tr>
        <w:trPr>
          <w:cantSplit w:val="0"/>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ekonomické situaci</w:t>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celkové sociální situaci</w:t>
            </w:r>
          </w:p>
        </w:tc>
      </w:tr>
      <w:tr>
        <w:trPr>
          <w:cantSplit w:val="0"/>
          <w:tblHeader w:val="0"/>
        </w:trPr>
        <w:tc>
          <w:tcPr>
            <w:vMerge w:val="restart"/>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Poskytování služby, individuální plánování a řešení nepříznivé sociální situace</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w:t>
            </w:r>
          </w:p>
        </w:tc>
      </w:tr>
      <w:tr>
        <w:trPr>
          <w:cantSplit w:val="0"/>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zdravotním stavu</w:t>
            </w:r>
          </w:p>
        </w:tc>
      </w:tr>
      <w:tr>
        <w:trPr>
          <w:cantSplit w:val="0"/>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rodinném stavu a vztazích</w:t>
            </w:r>
          </w:p>
        </w:tc>
      </w:tr>
      <w:tr>
        <w:trPr>
          <w:cantSplit w:val="0"/>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vzdělání</w:t>
            </w:r>
          </w:p>
        </w:tc>
      </w:tr>
      <w:tr>
        <w:trPr>
          <w:cantSplit w:val="0"/>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povolání</w:t>
            </w:r>
          </w:p>
        </w:tc>
      </w:tr>
      <w:tr>
        <w:trPr>
          <w:cantSplit w:val="0"/>
          <w:tblHeader w:val="0"/>
        </w:trPr>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příjmech</w:t>
            </w:r>
          </w:p>
        </w:tc>
      </w:tr>
      <w:tr>
        <w:trPr>
          <w:cantSplit w:val="0"/>
          <w:tblHeader w:val="0"/>
        </w:trPr>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dluzích a exekucích</w:t>
            </w:r>
          </w:p>
        </w:tc>
      </w:tr>
      <w:tr>
        <w:trPr>
          <w:cantSplit w:val="0"/>
          <w:trHeight w:val="140" w:hRule="atLeast"/>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odsouzení za trestný čin</w:t>
            </w:r>
          </w:p>
        </w:tc>
      </w:tr>
      <w:tr>
        <w:trPr>
          <w:cantSplit w:val="0"/>
          <w:trHeight w:val="60" w:hRule="atLeast"/>
          <w:tblHeader w:val="0"/>
        </w:trPr>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místu současného pobytu</w:t>
            </w:r>
          </w:p>
        </w:tc>
      </w:tr>
      <w:tr>
        <w:trPr>
          <w:cantSplit w:val="0"/>
          <w:trHeight w:val="60" w:hRule="atLeast"/>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bydlení</w:t>
            </w:r>
          </w:p>
        </w:tc>
      </w:tr>
      <w:tr>
        <w:trPr>
          <w:cantSplit w:val="0"/>
          <w:trHeight w:val="60" w:hRule="atLeast"/>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Kontaktní informace – telefonní číslo</w:t>
            </w:r>
          </w:p>
        </w:tc>
      </w:tr>
      <w:tr>
        <w:trPr>
          <w:cantSplit w:val="0"/>
          <w:trHeight w:val="60" w:hRule="atLeast"/>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Podpis</w:t>
            </w:r>
          </w:p>
        </w:tc>
      </w:tr>
      <w:tr>
        <w:trPr>
          <w:cantSplit w:val="0"/>
          <w:trHeight w:val="291" w:hRule="atLeast"/>
          <w:tblHeader w:val="0"/>
        </w:trPr>
        <w:tc>
          <w:tcPr>
            <w:vMerge w:val="restart"/>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Fonts w:ascii="Cambria" w:cs="Cambria" w:eastAsia="Cambria" w:hAnsi="Cambria"/>
                <w:color w:val="000000"/>
                <w:rtl w:val="0"/>
              </w:rPr>
              <w:t xml:space="preserve">Ukončení poskytování služby</w:t>
            </w:r>
          </w:p>
        </w:tc>
        <w:tc>
          <w:tcPr>
            <w:vMerge w:val="restart"/>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w:t>
            </w:r>
          </w:p>
        </w:tc>
      </w:tr>
      <w:tr>
        <w:trPr>
          <w:cantSplit w:val="0"/>
          <w:trHeight w:val="335" w:hRule="atLeast"/>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bookmarkStart w:colFirst="0" w:colLast="0" w:name="_heading=h.30j0zll" w:id="1"/>
            <w:bookmarkEnd w:id="1"/>
            <w:r w:rsidDel="00000000" w:rsidR="00000000" w:rsidRPr="00000000">
              <w:rPr>
                <w:rFonts w:ascii="Cambria" w:cs="Cambria" w:eastAsia="Cambria" w:hAnsi="Cambria"/>
                <w:color w:val="000000"/>
                <w:rtl w:val="0"/>
              </w:rPr>
              <w:t xml:space="preserve">Administrativní zajištění poskytování služby</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 pro evidenci stížností</w:t>
            </w:r>
          </w:p>
        </w:tc>
      </w:tr>
      <w:tr>
        <w:trPr>
          <w:cantSplit w:val="0"/>
          <w:trHeight w:val="280" w:hRule="atLeast"/>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Kontaktní informace – adresa, telefon, email pro evidenci stížností</w:t>
            </w:r>
          </w:p>
        </w:tc>
      </w:tr>
      <w:tr>
        <w:trPr>
          <w:cantSplit w:val="0"/>
          <w:trHeight w:val="80"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 pro evidenci nouzových a havarijních situací</w:t>
            </w:r>
          </w:p>
        </w:tc>
      </w:tr>
      <w:tr>
        <w:trPr>
          <w:cantSplit w:val="0"/>
          <w:trHeight w:val="80" w:hRule="atLeast"/>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Informace o zdravotním stavu pro evidenci nouzových a havarijních situací</w:t>
            </w:r>
          </w:p>
        </w:tc>
      </w:tr>
      <w:tr>
        <w:trPr>
          <w:cantSplit w:val="0"/>
          <w:trHeight w:val="80" w:hRule="atLeast"/>
          <w:tblHeader w:val="0"/>
        </w:trPr>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 pro evidenci výdejů z potravinové banky</w:t>
            </w:r>
          </w:p>
        </w:tc>
      </w:tr>
      <w:tr>
        <w:trPr>
          <w:cantSplit w:val="0"/>
          <w:trHeight w:val="80"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Podpis pro evidenci výdejů z potravinové banky</w:t>
            </w:r>
          </w:p>
        </w:tc>
      </w:tr>
      <w:tr>
        <w:trPr>
          <w:cantSplit w:val="0"/>
          <w:trHeight w:val="420"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nebo přezdívka pro ostatní dokumentaci nezbytnou pro účely oprávněných zájmů poskytovatele</w:t>
            </w:r>
          </w:p>
        </w:tc>
      </w:tr>
      <w:tr>
        <w:trPr>
          <w:cantSplit w:val="0"/>
          <w:trHeight w:val="420" w:hRule="atLeast"/>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příjmení a bydliště pro přihlášku na pobytovou či jinou akci konající se mimo zařízení</w:t>
            </w:r>
          </w:p>
        </w:tc>
      </w:tr>
      <w:tr>
        <w:trPr>
          <w:cantSplit w:val="0"/>
          <w:trHeight w:val="4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Dokumentace se souhlasem klienta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a příjmení nebo přezdívka pro souhlas s poskytnutím osobních a dalších údajů dalším institucím</w:t>
            </w:r>
          </w:p>
        </w:tc>
      </w:tr>
      <w:tr>
        <w:trPr>
          <w:cantSplit w:val="0"/>
          <w:trHeight w:val="28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Jméno a příjmení nebo přezdívka pro souhlas s použitím fotografií a audiozáznamů</w:t>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Nevyžadujeme od Vás osobní údaje, které k danému účelu nejsou potřeba.</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Kdo Vaše osobní údaje zpracovává?</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Pracovníci v sociálních službách</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Sociální pracovník</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Koordinátor střediska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Vedoucí střediska</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 Vaše osobní údaje chráníme?</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Slezská diakonie chrání Vaše osobní údaje fyzicky i v rámci elektronického zpracování.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Jak dlouho budou Vaše osobní údaje zpracovávány?</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budeme zpracovávat po dobu poskytování sociální služby. Následně jsou v rámci archivace zpracovávány v souladu se Spisovým a skartačním řádem Slezské diakonie.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Budou Vaše osobní údaje předávány jiným osobám?</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Zaměstnanci mohou poskytnout osobní údaje další osobě pouze:</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na základě Vašeho písemného souhlasu,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na základě písemné výzvy soudu nebo policie,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v rámci kontrolní činnosti (inspektoři kvality v rámci inspekce kvality poskytované služby, jiné kontrolní orgány, nadřízení zaměstnanci Slezské diakonie)</w:t>
      </w:r>
      <w:r w:rsidDel="00000000" w:rsidR="00000000" w:rsidRPr="00000000">
        <w:rPr>
          <w:rFonts w:ascii="Cambria" w:cs="Cambria" w:eastAsia="Cambria" w:hAnsi="Cambria"/>
          <w:color w:val="ff0000"/>
          <w:rtl w:val="0"/>
        </w:rPr>
        <w:t xml:space="preserv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color w:val="000000"/>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rtl w:val="0"/>
        </w:rPr>
        <w:t xml:space="preserve"> </w:t>
      </w:r>
      <w:r w:rsidDel="00000000" w:rsidR="00000000" w:rsidRPr="00000000">
        <w:rPr>
          <w:rFonts w:ascii="Cambria" w:cs="Cambria" w:eastAsia="Cambria" w:hAnsi="Cambria"/>
          <w:color w:val="000000"/>
          <w:rtl w:val="0"/>
        </w:rPr>
        <w:t xml:space="preserve">Pplk. Sochora 27, 170 00 Praha 7, tel. +420 234 665 111, e-mail: posta@uoou.cz.</w:t>
      </w:r>
      <w:r w:rsidDel="00000000" w:rsidR="00000000" w:rsidRPr="00000000">
        <w:rPr>
          <w:color w:val="000000"/>
          <w:rtl w:val="0"/>
        </w:rPr>
        <w:t xml:space="preserve"> </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1">
      <w:pPr>
        <w:spacing w:after="240" w:before="240" w:line="276" w:lineRule="auto"/>
        <w:ind w:firstLine="0"/>
        <w:jc w:val="both"/>
        <w:rPr>
          <w:rFonts w:ascii="Cambria" w:cs="Cambria" w:eastAsia="Cambria" w:hAnsi="Cambria"/>
        </w:rPr>
      </w:pPr>
      <w:r w:rsidDel="00000000" w:rsidR="00000000" w:rsidRPr="00000000">
        <w:rPr>
          <w:rFonts w:ascii="Cambria" w:cs="Cambria" w:eastAsia="Cambria" w:hAnsi="Cambria"/>
          <w:rtl w:val="0"/>
        </w:rPr>
        <w:t xml:space="preserve">Svým podpisem stvrzuji, že mi byla poskytnuta informace o zpracování osobních údajů v souvislosti s jednáním se zájemcem o sociální službu a uzavřením smlouvy o poskytování sociální služby.</w:t>
      </w:r>
    </w:p>
    <w:p w:rsidR="00000000" w:rsidDel="00000000" w:rsidP="00000000" w:rsidRDefault="00000000" w:rsidRPr="00000000" w14:paraId="00000092">
      <w:pPr>
        <w:spacing w:after="240" w:before="240" w:line="276" w:lineRule="auto"/>
        <w:ind w:firstLine="0"/>
        <w:jc w:val="both"/>
        <w:rPr>
          <w:rFonts w:ascii="Cambria" w:cs="Cambria" w:eastAsia="Cambria" w:hAnsi="Cambria"/>
          <w:vertAlign w:val="superscript"/>
        </w:rPr>
      </w:pPr>
      <w:r w:rsidDel="00000000" w:rsidR="00000000" w:rsidRPr="00000000">
        <w:rPr>
          <w:rFonts w:ascii="Cambria" w:cs="Cambria" w:eastAsia="Cambria" w:hAnsi="Cambria"/>
          <w:vertAlign w:val="superscript"/>
          <w:rtl w:val="0"/>
        </w:rPr>
        <w:t xml:space="preserve"> </w:t>
      </w:r>
    </w:p>
    <w:p w:rsidR="00000000" w:rsidDel="00000000" w:rsidP="00000000" w:rsidRDefault="00000000" w:rsidRPr="00000000" w14:paraId="00000093">
      <w:pPr>
        <w:spacing w:after="240" w:before="240" w:line="276" w:lineRule="auto"/>
        <w:ind w:firstLine="0"/>
        <w:jc w:val="both"/>
        <w:rPr>
          <w:rFonts w:ascii="Cambria" w:cs="Cambria" w:eastAsia="Cambria" w:hAnsi="Cambria"/>
        </w:rPr>
      </w:pPr>
      <w:r w:rsidDel="00000000" w:rsidR="00000000" w:rsidRPr="00000000">
        <w:rPr>
          <w:rFonts w:ascii="Cambria" w:cs="Cambria" w:eastAsia="Cambria" w:hAnsi="Cambria"/>
          <w:rtl w:val="0"/>
        </w:rPr>
        <w:t xml:space="preserve">Dne _________________</w:t>
      </w:r>
    </w:p>
    <w:p w:rsidR="00000000" w:rsidDel="00000000" w:rsidP="00000000" w:rsidRDefault="00000000" w:rsidRPr="00000000" w14:paraId="00000094">
      <w:pPr>
        <w:spacing w:after="240" w:before="240" w:line="276" w:lineRule="auto"/>
        <w:ind w:firstLine="0"/>
        <w:jc w:val="center"/>
        <w:rPr>
          <w:rFonts w:ascii="Cambria" w:cs="Cambria" w:eastAsia="Cambria" w:hAnsi="Cambria"/>
        </w:rPr>
      </w:pPr>
      <w:r w:rsidDel="00000000" w:rsidR="00000000" w:rsidRPr="00000000">
        <w:rPr>
          <w:rFonts w:ascii="Cambria" w:cs="Cambria" w:eastAsia="Cambria" w:hAnsi="Cambria"/>
          <w:rtl w:val="0"/>
        </w:rPr>
        <w:t xml:space="preserve">                                                                          ______________________________________________________</w:t>
      </w:r>
    </w:p>
    <w:p w:rsidR="00000000" w:rsidDel="00000000" w:rsidP="00000000" w:rsidRDefault="00000000" w:rsidRPr="00000000" w14:paraId="00000095">
      <w:pPr>
        <w:spacing w:after="240" w:before="240" w:line="276" w:lineRule="auto"/>
        <w:ind w:firstLine="0"/>
        <w:jc w:val="right"/>
        <w:rPr>
          <w:rFonts w:ascii="Cambria" w:cs="Cambria" w:eastAsia="Cambria" w:hAnsi="Cambria"/>
          <w:i w:val="1"/>
        </w:rPr>
      </w:pPr>
      <w:r w:rsidDel="00000000" w:rsidR="00000000" w:rsidRPr="00000000">
        <w:rPr>
          <w:rFonts w:ascii="Cambria" w:cs="Cambria" w:eastAsia="Cambria" w:hAnsi="Cambria"/>
          <w:i w:val="1"/>
          <w:rtl w:val="0"/>
        </w:rPr>
        <w:t xml:space="preserve">                                                                  (jméno, příjmení a podpis zájemce a/nebo opatrovníka)</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right"/>
        <w:rPr>
          <w:rFonts w:ascii="Cambria" w:cs="Cambria" w:eastAsia="Cambria" w:hAnsi="Cambria"/>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tabs>
        <w:tab w:val="center" w:leader="none" w:pos="4536"/>
        <w:tab w:val="right" w:leader="none" w:pos="9072"/>
      </w:tabs>
      <w:ind w:left="0" w:hanging="2"/>
      <w:jc w:val="right"/>
      <w:rPr/>
    </w:pPr>
    <w:r w:rsidDel="00000000" w:rsidR="00000000" w:rsidRPr="00000000">
      <w:rPr>
        <w:rtl w:val="0"/>
      </w:rPr>
      <w:t xml:space="preserve">V5 05 2023</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0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0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Nadpis1">
    <w:name w:val="heading 1"/>
    <w:basedOn w:val="Normln"/>
    <w:next w:val="Normln"/>
    <w:uiPriority w:val="9"/>
    <w:qFormat w:val="1"/>
    <w:pPr>
      <w:keepNext w:val="1"/>
      <w:keepLines w:val="1"/>
      <w:spacing w:after="120" w:before="48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styleId="Rozvrendokumentu" w:customStyle="1">
    <w:name w:val="Rozvržení dokumentu"/>
    <w:basedOn w:val="Normln"/>
    <w:pPr>
      <w:shd w:color="auto" w:fill="000080" w:val="clear"/>
    </w:pPr>
    <w:rPr>
      <w:rFonts w:ascii="Tahoma" w:cs="Tahoma" w:hAnsi="Tahoma"/>
      <w:sz w:val="20"/>
      <w:szCs w:val="20"/>
    </w:rPr>
  </w:style>
  <w:style w:type="paragraph" w:styleId="Bezmezer">
    <w:name w:val="No Spacing"/>
    <w:pPr>
      <w:suppressAutoHyphens w:val="1"/>
      <w:spacing w:line="1" w:lineRule="atLeast"/>
      <w:ind w:left="-1" w:leftChars="-1" w:hangingChars="1"/>
      <w:textDirection w:val="btLr"/>
      <w:textAlignment w:val="top"/>
      <w:outlineLvl w:val="0"/>
    </w:pPr>
    <w:rPr>
      <w:rFonts w:ascii="Calibri" w:eastAsia="Calibri" w:hAnsi="Calibri"/>
      <w:position w:val="-1"/>
      <w:sz w:val="22"/>
      <w:szCs w:val="22"/>
      <w:lang w:eastAsia="en-US"/>
    </w:rPr>
  </w:style>
  <w:style w:type="character" w:styleId="Siln">
    <w:name w:val="Strong"/>
    <w:rPr>
      <w:b w:val="1"/>
      <w:bCs w:val="1"/>
      <w:w w:val="100"/>
      <w:position w:val="-1"/>
      <w:effect w:val="none"/>
      <w:vertAlign w:val="baseline"/>
      <w:cs w:val="0"/>
      <w:em w:val="none"/>
    </w:rPr>
  </w:style>
  <w:style w:type="character" w:styleId="CharChar" w:customStyle="1">
    <w:name w:val="Char Char"/>
    <w:rPr>
      <w:w w:val="100"/>
      <w:position w:val="-1"/>
      <w:sz w:val="24"/>
      <w:szCs w:val="24"/>
      <w:effect w:val="none"/>
      <w:vertAlign w:val="baseline"/>
      <w:cs w:val="0"/>
      <w:em w:val="none"/>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eader" Target="head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phnbm2fjbArI7r3LanpLwCQhg==">CgMxLjAyCGguZ2pkZ3hzMgloLjMwajB6bGw4AHIhMTFDSlpfN0duRElwZnFQX1hhNkJCN2h4Z3F1azA2Rktj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2018-05-02T03:08:00Z</dcterms:created>
  <dc:creator>Ondřej Czubaj</dc:creator>
</cp:coreProperties>
</file>