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sz w:val="48"/>
          <w:szCs w:val="48"/>
        </w:rPr>
      </w:pPr>
      <w:bookmarkStart w:id="0" w:name="_heading=h.3znysh7" w:colFirst="0" w:colLast="0"/>
      <w:bookmarkStart w:id="1" w:name="_GoBack"/>
      <w:bookmarkEnd w:id="0"/>
      <w:bookmarkEnd w:id="1"/>
    </w:p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sz w:val="48"/>
          <w:szCs w:val="48"/>
        </w:rPr>
      </w:pPr>
    </w:p>
    <w:p w:rsidR="00EB27EB" w:rsidRDefault="0048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sz w:val="48"/>
          <w:szCs w:val="48"/>
        </w:rPr>
      </w:pPr>
      <w:r>
        <w:rPr>
          <w:rFonts w:ascii="Arial" w:eastAsia="Arial" w:hAnsi="Arial" w:cs="Arial"/>
          <w:b/>
          <w:smallCaps/>
          <w:sz w:val="48"/>
          <w:szCs w:val="48"/>
        </w:rPr>
        <w:t xml:space="preserve">SAZEBNÍK ÚHRAD </w:t>
      </w:r>
    </w:p>
    <w:p w:rsidR="00EB27EB" w:rsidRDefault="0048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  <w:r>
        <w:rPr>
          <w:rFonts w:ascii="Arial" w:eastAsia="Arial" w:hAnsi="Arial" w:cs="Arial"/>
          <w:b/>
          <w:smallCaps/>
          <w:sz w:val="32"/>
          <w:szCs w:val="32"/>
        </w:rPr>
        <w:t>PEČOVATELSKÉ SLUŽBY ELIM STONAVA</w:t>
      </w:r>
    </w:p>
    <w:p w:rsidR="00EB27EB" w:rsidRDefault="0048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  <w:r>
        <w:rPr>
          <w:rFonts w:ascii="Arial" w:eastAsia="Arial" w:hAnsi="Arial" w:cs="Arial"/>
          <w:b/>
          <w:smallCaps/>
          <w:sz w:val="32"/>
          <w:szCs w:val="32"/>
        </w:rPr>
        <w:t>PLATNÝ OD 1. 11. 2022</w:t>
      </w:r>
    </w:p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:rsidR="00EB27EB" w:rsidRDefault="00484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hanging="284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Formy poskytování služby: terénní (v domácnostech uživatelů)</w:t>
      </w:r>
    </w:p>
    <w:p w:rsidR="00EB27EB" w:rsidRDefault="0048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color w:val="000000"/>
          <w:sz w:val="26"/>
          <w:szCs w:val="26"/>
        </w:rPr>
        <w:t>ambulantní (v budově DPS č. 1080)</w:t>
      </w:r>
    </w:p>
    <w:p w:rsidR="00EB27EB" w:rsidRDefault="00484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hanging="2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Služba je poskytována od pondělí do neděle </w:t>
      </w:r>
      <w:r>
        <w:rPr>
          <w:rFonts w:ascii="Arial" w:eastAsia="Arial" w:hAnsi="Arial" w:cs="Arial"/>
          <w:b/>
          <w:color w:val="000000"/>
          <w:sz w:val="26"/>
          <w:szCs w:val="26"/>
        </w:rPr>
        <w:t>mimo státní svátky</w:t>
      </w:r>
      <w:r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hanging="284"/>
        <w:rPr>
          <w:rFonts w:ascii="Arial" w:eastAsia="Arial" w:hAnsi="Arial" w:cs="Arial"/>
          <w:color w:val="FF0000"/>
          <w:sz w:val="28"/>
          <w:szCs w:val="28"/>
        </w:rPr>
      </w:pPr>
    </w:p>
    <w:p w:rsidR="00EB27EB" w:rsidRDefault="0048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6"/>
          <w:szCs w:val="36"/>
        </w:rPr>
        <w:t xml:space="preserve">ZÁKLADNÍ ČINNOSTI </w:t>
      </w:r>
      <w:r>
        <w:rPr>
          <w:rFonts w:ascii="Arial" w:eastAsia="Arial" w:hAnsi="Arial" w:cs="Arial"/>
          <w:b/>
          <w:sz w:val="28"/>
          <w:szCs w:val="28"/>
        </w:rPr>
        <w:t>dle vyhlášky č. 505/2006 Sb., § 6</w:t>
      </w:r>
    </w:p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2"/>
        <w:tblW w:w="1077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4111"/>
      </w:tblGrid>
      <w:tr w:rsidR="00EB27EB">
        <w:trPr>
          <w:trHeight w:val="728"/>
        </w:trPr>
        <w:tc>
          <w:tcPr>
            <w:tcW w:w="6663" w:type="dxa"/>
            <w:shd w:val="clear" w:color="auto" w:fill="CCC1D9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ZVLÁDÁNÍ BĚŽNÝCH ÚKONŮ PÉČE O VLASTNÍ OSOBU</w:t>
            </w:r>
          </w:p>
        </w:tc>
        <w:tc>
          <w:tcPr>
            <w:tcW w:w="4111" w:type="dxa"/>
            <w:shd w:val="clear" w:color="auto" w:fill="CCC1D9"/>
          </w:tcPr>
          <w:p w:rsidR="00EB27EB" w:rsidRDefault="00484414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Úhrada za úkon či hodinu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a podpora při podávání jídla a pití 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mallCap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oblékání a svlékání včetně speciálních pomůcek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mallCap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prostorové orientaci, samostatném pohybu ve vnitřním prostoru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mallCap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přesunu na lůžko nebo vozík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</w:tc>
      </w:tr>
      <w:tr w:rsidR="00EB27EB">
        <w:tc>
          <w:tcPr>
            <w:tcW w:w="6663" w:type="dxa"/>
            <w:shd w:val="clear" w:color="auto" w:fill="CCC1D9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1D9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OSOBNÍ HYGIENĚ</w:t>
            </w:r>
          </w:p>
        </w:tc>
        <w:tc>
          <w:tcPr>
            <w:tcW w:w="4111" w:type="dxa"/>
            <w:shd w:val="clear" w:color="auto" w:fill="CCC1D9"/>
          </w:tcPr>
          <w:p w:rsidR="00EB27EB" w:rsidRDefault="00484414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Úhrada za úkon či hodinu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úkonech osobní hygieny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 / hod.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mallCap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základní péči o vlasy a nehty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 hod.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mallCap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použití WC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</w:tc>
      </w:tr>
      <w:tr w:rsidR="00EB27EB">
        <w:tc>
          <w:tcPr>
            <w:tcW w:w="6663" w:type="dxa"/>
            <w:shd w:val="clear" w:color="auto" w:fill="CCC1D9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1D9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ZAJIŠTĚNÍ STRAVY</w:t>
            </w:r>
          </w:p>
        </w:tc>
        <w:tc>
          <w:tcPr>
            <w:tcW w:w="4111" w:type="dxa"/>
            <w:shd w:val="clear" w:color="auto" w:fill="CCC1D9"/>
          </w:tcPr>
          <w:p w:rsidR="00EB27EB" w:rsidRDefault="00484414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Úhrada za úkon či hodinu</w:t>
            </w:r>
          </w:p>
        </w:tc>
      </w:tr>
      <w:tr w:rsidR="00EB27EB">
        <w:trPr>
          <w:trHeight w:val="280"/>
        </w:trPr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Zajištění stravy –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ze školní jídelny Stonava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(úhrada je včetně provozních nákladů a pronájmu termo-jídlonosičů)</w:t>
            </w:r>
          </w:p>
        </w:tc>
        <w:tc>
          <w:tcPr>
            <w:tcW w:w="4111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67 Kč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/ oběd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34 Kč / oběd </w:t>
            </w:r>
            <w:r>
              <w:rPr>
                <w:rFonts w:ascii="Arial" w:eastAsia="Arial" w:hAnsi="Arial" w:cs="Arial"/>
                <w:sz w:val="26"/>
                <w:szCs w:val="26"/>
              </w:rPr>
              <w:t>(bývalí zaměstnanci školy Stonava)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neposkytujeme o víkendu </w:t>
            </w:r>
          </w:p>
        </w:tc>
      </w:tr>
      <w:tr w:rsidR="00EB27EB">
        <w:trPr>
          <w:trHeight w:val="924"/>
        </w:trPr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Zajištění stravy </w:t>
            </w:r>
            <w:r>
              <w:rPr>
                <w:rFonts w:ascii="Arial" w:eastAsia="Arial" w:hAnsi="Arial" w:cs="Arial"/>
                <w:sz w:val="28"/>
                <w:szCs w:val="28"/>
              </w:rPr>
              <w:t>– od náhradního dodavatele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(kdy jídelna nebude v provozu; úhrada je včetně provozníc</w:t>
            </w:r>
            <w:r>
              <w:rPr>
                <w:rFonts w:ascii="Arial" w:eastAsia="Arial" w:hAnsi="Arial" w:cs="Arial"/>
                <w:sz w:val="26"/>
                <w:szCs w:val="26"/>
              </w:rPr>
              <w:t>h nákladů)</w:t>
            </w:r>
          </w:p>
        </w:tc>
        <w:tc>
          <w:tcPr>
            <w:tcW w:w="4111" w:type="dxa"/>
          </w:tcPr>
          <w:p w:rsidR="00EB27EB" w:rsidRDefault="00484414">
            <w:pPr>
              <w:spacing w:after="12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91 Kč / oběd</w:t>
            </w:r>
          </w:p>
          <w:p w:rsidR="00EB27EB" w:rsidRDefault="0048441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</w:tc>
      </w:tr>
      <w:tr w:rsidR="00EB27EB">
        <w:trPr>
          <w:trHeight w:val="280"/>
        </w:trPr>
        <w:tc>
          <w:tcPr>
            <w:tcW w:w="6663" w:type="dxa"/>
          </w:tcPr>
          <w:p w:rsidR="00EB27EB" w:rsidRDefault="00484414">
            <w:pPr>
              <w:spacing w:after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Donáška nebo dovoz jídla</w:t>
            </w:r>
          </w:p>
          <w:p w:rsidR="00EB27EB" w:rsidRDefault="00484414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(uživatelům, kteří bydlí v jedné domácnosti, je účtována donáška oběda pouze jedné osobě)</w:t>
            </w:r>
          </w:p>
        </w:tc>
        <w:tc>
          <w:tcPr>
            <w:tcW w:w="4111" w:type="dxa"/>
          </w:tcPr>
          <w:p w:rsidR="00EB27EB" w:rsidRDefault="00484414">
            <w:pPr>
              <w:spacing w:after="12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Kč / úkon</w:t>
            </w:r>
          </w:p>
          <w:p w:rsidR="00EB27EB" w:rsidRDefault="0048441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</w:tc>
      </w:tr>
      <w:tr w:rsidR="00EB27EB">
        <w:trPr>
          <w:trHeight w:val="280"/>
        </w:trPr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přípravě jídla a pití 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135 Kč / hod. </w:t>
            </w:r>
          </w:p>
        </w:tc>
      </w:tr>
      <w:tr w:rsidR="00EB27EB">
        <w:trPr>
          <w:trHeight w:val="280"/>
        </w:trPr>
        <w:tc>
          <w:tcPr>
            <w:tcW w:w="6663" w:type="dxa"/>
          </w:tcPr>
          <w:p w:rsidR="00EB27EB" w:rsidRDefault="00484414">
            <w:pPr>
              <w:spacing w:after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Příprava a podání jídla a pití</w:t>
            </w:r>
          </w:p>
          <w:p w:rsidR="00EB27EB" w:rsidRDefault="00EB27EB">
            <w:pPr>
              <w:spacing w:after="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EB27EB" w:rsidRDefault="00EB27EB">
            <w:pPr>
              <w:spacing w:after="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</w:tc>
      </w:tr>
      <w:tr w:rsidR="00EB27EB">
        <w:trPr>
          <w:trHeight w:val="341"/>
        </w:trPr>
        <w:tc>
          <w:tcPr>
            <w:tcW w:w="6663" w:type="dxa"/>
            <w:shd w:val="clear" w:color="auto" w:fill="CCC1D9"/>
          </w:tcPr>
          <w:p w:rsidR="00EB27EB" w:rsidRDefault="00484414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POMOC PŘI ZAJIŠTĚNÍ CHODU DOMÁCNOSTI</w:t>
            </w:r>
          </w:p>
        </w:tc>
        <w:tc>
          <w:tcPr>
            <w:tcW w:w="4111" w:type="dxa"/>
            <w:shd w:val="clear" w:color="auto" w:fill="CCC1D9"/>
          </w:tcPr>
          <w:p w:rsidR="00EB27EB" w:rsidRDefault="00484414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Úhrada za úkon či hodinu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Běžný úklid a údržba domácnosti </w:t>
            </w:r>
            <w:r>
              <w:rPr>
                <w:rFonts w:ascii="Arial" w:eastAsia="Arial" w:hAnsi="Arial" w:cs="Arial"/>
                <w:sz w:val="26"/>
                <w:szCs w:val="26"/>
              </w:rPr>
              <w:t>(SO-NE je rozsah úklidu vykonáván v rámci hygieny, přípravy a podání jídla, použití WC a další nezbytný úklid).</w:t>
            </w:r>
          </w:p>
        </w:tc>
        <w:tc>
          <w:tcPr>
            <w:tcW w:w="4111" w:type="dxa"/>
          </w:tcPr>
          <w:p w:rsidR="00EB27EB" w:rsidRDefault="00484414">
            <w:pPr>
              <w:spacing w:after="0" w:line="240" w:lineRule="auto"/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</w:tc>
      </w:tr>
      <w:tr w:rsidR="00EB27EB">
        <w:tc>
          <w:tcPr>
            <w:tcW w:w="6663" w:type="dxa"/>
            <w:shd w:val="clear" w:color="auto" w:fill="FFFFFF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Pomoc při zajištění velkého úklidu domácnosti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(sezonní úklid – mytí oken, dveří, úklid v sekretáři – maximálně 3x ročně)</w:t>
            </w:r>
          </w:p>
        </w:tc>
        <w:tc>
          <w:tcPr>
            <w:tcW w:w="4111" w:type="dxa"/>
            <w:shd w:val="clear" w:color="auto" w:fill="FFFFFF"/>
          </w:tcPr>
          <w:p w:rsidR="00EB27EB" w:rsidRDefault="00484414">
            <w:pP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  <w:p w:rsidR="00EB27EB" w:rsidRDefault="00484414">
            <w:pPr>
              <w:spacing w:after="0" w:line="240" w:lineRule="auto"/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neposkytujeme o víkendu </w:t>
            </w:r>
          </w:p>
        </w:tc>
      </w:tr>
      <w:tr w:rsidR="00EB27EB">
        <w:trPr>
          <w:trHeight w:val="410"/>
        </w:trPr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Donáška vody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(v domácnostech uživatelů, ve kterých není k dispozici vodovodní připojení)</w:t>
            </w:r>
          </w:p>
        </w:tc>
        <w:tc>
          <w:tcPr>
            <w:tcW w:w="4111" w:type="dxa"/>
          </w:tcPr>
          <w:p w:rsidR="00EB27EB" w:rsidRDefault="00484414">
            <w:pPr>
              <w:spacing w:after="120" w:line="240" w:lineRule="auto"/>
              <w:ind w:left="6" w:hanging="6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  <w:p w:rsidR="00EB27EB" w:rsidRDefault="00EB27EB">
            <w:pPr>
              <w:spacing w:after="0" w:line="240" w:lineRule="auto"/>
              <w:ind w:left="1" w:hanging="3"/>
              <w:jc w:val="both"/>
              <w:rPr>
                <w:rFonts w:ascii="Arial" w:eastAsia="Arial" w:hAnsi="Arial" w:cs="Arial"/>
                <w:i/>
                <w:sz w:val="26"/>
                <w:szCs w:val="26"/>
              </w:rPr>
            </w:pP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Topení v kamnech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včetně donášky a přípravy topiva, údržba topných zařízení </w:t>
            </w:r>
          </w:p>
        </w:tc>
        <w:tc>
          <w:tcPr>
            <w:tcW w:w="4111" w:type="dxa"/>
          </w:tcPr>
          <w:p w:rsidR="00EB27EB" w:rsidRDefault="00484414">
            <w:pP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135 Kč / hod. </w:t>
            </w:r>
          </w:p>
        </w:tc>
      </w:tr>
      <w:tr w:rsidR="00EB27EB">
        <w:trPr>
          <w:trHeight w:val="646"/>
        </w:trPr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Běžné nákupy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(nákup do 5 kg v nejbližším obchodě)</w:t>
            </w:r>
          </w:p>
        </w:tc>
        <w:tc>
          <w:tcPr>
            <w:tcW w:w="4111" w:type="dxa"/>
          </w:tcPr>
          <w:p w:rsidR="00EB27EB" w:rsidRDefault="00484414">
            <w:pP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  <w:p w:rsidR="00EB27EB" w:rsidRDefault="0048441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Pochůzky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(např. vyzvednutí léků, zaplacení šeku na poště)</w:t>
            </w:r>
          </w:p>
        </w:tc>
        <w:tc>
          <w:tcPr>
            <w:tcW w:w="4111" w:type="dxa"/>
          </w:tcPr>
          <w:p w:rsidR="00EB27EB" w:rsidRDefault="00484414">
            <w:pP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135 Kč / hod. </w:t>
            </w:r>
          </w:p>
          <w:p w:rsidR="00EB27EB" w:rsidRDefault="00484414">
            <w:pPr>
              <w:spacing w:after="0" w:line="240" w:lineRule="auto"/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</w:tc>
      </w:tr>
      <w:tr w:rsidR="00EB27EB">
        <w:trPr>
          <w:trHeight w:val="955"/>
        </w:trPr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Velký nákup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(týdenní nákup, nákup ošacení a nezbytného vybavení domácnosti do 10 kg v nejbližším obchodě)</w:t>
            </w:r>
          </w:p>
        </w:tc>
        <w:tc>
          <w:tcPr>
            <w:tcW w:w="4111" w:type="dxa"/>
          </w:tcPr>
          <w:p w:rsidR="00EB27EB" w:rsidRDefault="00484414">
            <w:pP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úkon</w:t>
            </w:r>
          </w:p>
          <w:p w:rsidR="00EB27EB" w:rsidRDefault="00484414">
            <w:pPr>
              <w:spacing w:after="0" w:line="240" w:lineRule="auto"/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</w:tc>
      </w:tr>
      <w:tr w:rsidR="00EB27EB">
        <w:trPr>
          <w:trHeight w:val="1267"/>
        </w:trPr>
        <w:tc>
          <w:tcPr>
            <w:tcW w:w="6663" w:type="dxa"/>
            <w:shd w:val="clear" w:color="auto" w:fill="FFFFFF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Praní a žehlení osobního a ložního prádla, popřípadě jeho drobné opravy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(úkon je účtován včetně pracích prostředků, věšení prádla, sběru prádla, žehlení, mandlování)</w:t>
            </w:r>
          </w:p>
        </w:tc>
        <w:tc>
          <w:tcPr>
            <w:tcW w:w="4111" w:type="dxa"/>
            <w:shd w:val="clear" w:color="auto" w:fill="FFFFFF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80 Kč / 1 kg suchého prádla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</w:tc>
      </w:tr>
      <w:tr w:rsidR="00EB27EB">
        <w:trPr>
          <w:trHeight w:val="691"/>
        </w:trPr>
        <w:tc>
          <w:tcPr>
            <w:tcW w:w="6663" w:type="dxa"/>
            <w:shd w:val="clear" w:color="auto" w:fill="CCC1D9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ZPROSTŘEDKOVÁNÍ KONTAKTU SE SPOLEČENSKÝM PROSTŘEDÍM</w:t>
            </w:r>
          </w:p>
        </w:tc>
        <w:tc>
          <w:tcPr>
            <w:tcW w:w="4111" w:type="dxa"/>
            <w:shd w:val="clear" w:color="auto" w:fill="CCC1D9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Úhrada za úkon či hodinu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Doprovázení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(k lékaři, na orgány veřejné moci a instituce poskytující veřejné služby a zpět)</w:t>
            </w:r>
          </w:p>
        </w:tc>
        <w:tc>
          <w:tcPr>
            <w:tcW w:w="4111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  <w:p w:rsidR="00EB27EB" w:rsidRDefault="00EB2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26"/>
                <w:szCs w:val="26"/>
              </w:rPr>
            </w:pPr>
          </w:p>
        </w:tc>
      </w:tr>
      <w:tr w:rsidR="00EB27EB">
        <w:tc>
          <w:tcPr>
            <w:tcW w:w="6663" w:type="dxa"/>
            <w:shd w:val="clear" w:color="auto" w:fill="CCC1D9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FAKULTATIVNÍ ČINNOSTI </w:t>
            </w:r>
          </w:p>
        </w:tc>
        <w:tc>
          <w:tcPr>
            <w:tcW w:w="4111" w:type="dxa"/>
            <w:shd w:val="clear" w:color="auto" w:fill="CCC1D9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Úhrada za úkon či hodinu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Jednorázové kompotové misky </w:t>
            </w:r>
          </w:p>
        </w:tc>
        <w:tc>
          <w:tcPr>
            <w:tcW w:w="4111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2 Kč / kus 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Kopírování a tisk dokumentů 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(černobílý tisk)</w:t>
            </w:r>
          </w:p>
        </w:tc>
        <w:tc>
          <w:tcPr>
            <w:tcW w:w="4111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sz w:val="28"/>
                <w:szCs w:val="28"/>
              </w:rPr>
              <w:t>3 Kč / stránka A4</w:t>
            </w:r>
          </w:p>
        </w:tc>
      </w:tr>
      <w:tr w:rsidR="00EB27EB">
        <w:tc>
          <w:tcPr>
            <w:tcW w:w="6663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Mimořádný krátkodobý náhled 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(v domech č. p. 1080 a 613)</w:t>
            </w:r>
          </w:p>
        </w:tc>
        <w:tc>
          <w:tcPr>
            <w:tcW w:w="4111" w:type="dxa"/>
          </w:tcPr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135 Kč / hod.</w:t>
            </w:r>
          </w:p>
          <w:p w:rsidR="00EB27EB" w:rsidRDefault="0048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neposkytujeme o víkendu</w:t>
            </w:r>
          </w:p>
        </w:tc>
      </w:tr>
    </w:tbl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mallCaps/>
          <w:sz w:val="28"/>
          <w:szCs w:val="28"/>
          <w:u w:val="single"/>
        </w:rPr>
      </w:pPr>
      <w:bookmarkStart w:id="4" w:name="_heading=h.30j0zll" w:colFirst="0" w:colLast="0"/>
      <w:bookmarkEnd w:id="4"/>
    </w:p>
    <w:p w:rsidR="00EB27EB" w:rsidRDefault="0048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Stonava, dne 3. 10. 2022         </w:t>
      </w:r>
    </w:p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jc w:val="both"/>
        <w:rPr>
          <w:rFonts w:ascii="Arial" w:eastAsia="Arial" w:hAnsi="Arial" w:cs="Arial"/>
          <w:sz w:val="24"/>
          <w:szCs w:val="24"/>
        </w:rPr>
      </w:pPr>
    </w:p>
    <w:p w:rsidR="00EB27EB" w:rsidRDefault="0048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firstLine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Bc. Uršula Byrtusová, DiS., koordinátor střediska II a sociální pracovník </w:t>
      </w:r>
    </w:p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jc w:val="both"/>
        <w:rPr>
          <w:rFonts w:ascii="Arial" w:eastAsia="Arial" w:hAnsi="Arial" w:cs="Arial"/>
          <w:sz w:val="24"/>
          <w:szCs w:val="24"/>
        </w:rPr>
      </w:pPr>
    </w:p>
    <w:p w:rsidR="00EB27EB" w:rsidRDefault="00EB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B27EB" w:rsidRDefault="00EB27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B27EB" w:rsidRDefault="00EB27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EB27E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14" w:rsidRDefault="00484414">
      <w:pPr>
        <w:spacing w:after="0" w:line="240" w:lineRule="auto"/>
      </w:pPr>
      <w:r>
        <w:separator/>
      </w:r>
    </w:p>
  </w:endnote>
  <w:endnote w:type="continuationSeparator" w:id="0">
    <w:p w:rsidR="00484414" w:rsidRDefault="0048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EB" w:rsidRDefault="004844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D7778">
      <w:rPr>
        <w:color w:val="000000"/>
      </w:rPr>
      <w:fldChar w:fldCharType="separate"/>
    </w:r>
    <w:r w:rsidR="00FE1B73">
      <w:rPr>
        <w:noProof/>
        <w:color w:val="000000"/>
      </w:rPr>
      <w:t>2</w:t>
    </w:r>
    <w:r>
      <w:rPr>
        <w:color w:val="000000"/>
      </w:rPr>
      <w:fldChar w:fldCharType="end"/>
    </w:r>
  </w:p>
  <w:p w:rsidR="00EB27EB" w:rsidRDefault="00EB27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14" w:rsidRDefault="00484414">
      <w:pPr>
        <w:spacing w:after="0" w:line="240" w:lineRule="auto"/>
      </w:pPr>
      <w:r>
        <w:separator/>
      </w:r>
    </w:p>
  </w:footnote>
  <w:footnote w:type="continuationSeparator" w:id="0">
    <w:p w:rsidR="00484414" w:rsidRDefault="0048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EB" w:rsidRDefault="004844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A2D222" wp14:editId="026467E1">
          <wp:simplePos x="0" y="0"/>
          <wp:positionH relativeFrom="column">
            <wp:posOffset>3657600</wp:posOffset>
          </wp:positionH>
          <wp:positionV relativeFrom="paragraph">
            <wp:posOffset>-4265</wp:posOffset>
          </wp:positionV>
          <wp:extent cx="2629217" cy="419100"/>
          <wp:effectExtent l="0" t="0" r="0" b="0"/>
          <wp:wrapNone/>
          <wp:docPr id="13" name="image1.png" descr="logo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S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9217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27EB" w:rsidRDefault="00EB27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993"/>
      <w:rPr>
        <w:b/>
        <w:i/>
        <w:color w:val="000000"/>
        <w:sz w:val="20"/>
        <w:szCs w:val="20"/>
      </w:rPr>
    </w:pPr>
  </w:p>
  <w:p w:rsidR="00EB27EB" w:rsidRDefault="00EB27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1EAE"/>
    <w:multiLevelType w:val="multilevel"/>
    <w:tmpl w:val="409043EE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" w:eastAsia="Noto Sans" w:hAnsi="Noto Sans" w:cs="Noto San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27EB"/>
    <w:rsid w:val="001A6582"/>
    <w:rsid w:val="00484414"/>
    <w:rsid w:val="00AD7778"/>
    <w:rsid w:val="00EB27EB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EDD"/>
    <w:rPr>
      <w:rFonts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30E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F30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3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0E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ED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7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E1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AF5D35"/>
    <w:rPr>
      <w:color w:val="0000FF"/>
      <w:u w:val="single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Zvraznn">
    <w:name w:val="Emphasis"/>
    <w:basedOn w:val="Standardnpsmoodstavce"/>
    <w:uiPriority w:val="20"/>
    <w:qFormat/>
    <w:rsid w:val="00D63B26"/>
    <w:rPr>
      <w:i/>
      <w:iCs/>
    </w:rPr>
  </w:style>
  <w:style w:type="table" w:customStyle="1" w:styleId="16">
    <w:name w:val="16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EDD"/>
    <w:rPr>
      <w:rFonts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30E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F30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3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0E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ED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7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E1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AF5D35"/>
    <w:rPr>
      <w:color w:val="0000FF"/>
      <w:u w:val="single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Zvraznn">
    <w:name w:val="Emphasis"/>
    <w:basedOn w:val="Standardnpsmoodstavce"/>
    <w:uiPriority w:val="20"/>
    <w:qFormat/>
    <w:rsid w:val="00D63B26"/>
    <w:rPr>
      <w:i/>
      <w:iCs/>
    </w:rPr>
  </w:style>
  <w:style w:type="table" w:customStyle="1" w:styleId="16">
    <w:name w:val="16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aERxv9uLpsU0AHm7M7gJM5pbHw==">AMUW2mXqcWRBYLj0yEjCj80To+dVV7J241MP4LzBcknMjdTsShUN8dLaNnFfnbHo99QIZS49c2YfMckEpJG4XVCXCja7ogbRJxvx3h3vXbcblpK5sNbJbDbFlxK77Y0zl3VHxTnH1DN+W+Fl0vQ1W+MT0RRi+ZQXOCdjseMiRC0/n1FkTrM8ymg=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2023-01-11T07:31:00Z</dcterms:created>
  <dcterms:modified xsi:type="dcterms:W3CDTF">2023-01-11T07:31:00Z</dcterms:modified>
</cp:coreProperties>
</file>