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7E" w:rsidRDefault="00B16405">
      <w:pPr>
        <w:pBdr>
          <w:top w:val="nil"/>
          <w:left w:val="nil"/>
          <w:bottom w:val="nil"/>
          <w:right w:val="nil"/>
          <w:between w:val="nil"/>
        </w:pBdr>
        <w:tabs>
          <w:tab w:val="left" w:pos="4820"/>
        </w:tabs>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ab/>
      </w:r>
    </w:p>
    <w:p w:rsidR="001C0B7E" w:rsidRDefault="001C0B7E">
      <w:pPr>
        <w:pBdr>
          <w:top w:val="nil"/>
          <w:left w:val="nil"/>
          <w:bottom w:val="nil"/>
          <w:right w:val="nil"/>
          <w:between w:val="nil"/>
        </w:pBdr>
        <w:tabs>
          <w:tab w:val="left" w:pos="1701"/>
        </w:tabs>
        <w:spacing w:line="276" w:lineRule="auto"/>
        <w:rPr>
          <w:rFonts w:ascii="Arial" w:eastAsia="Arial" w:hAnsi="Arial" w:cs="Arial"/>
          <w:color w:val="000000"/>
          <w:sz w:val="22"/>
          <w:szCs w:val="22"/>
        </w:rPr>
        <w:sectPr w:rsidR="001C0B7E">
          <w:headerReference w:type="default" r:id="rId8"/>
          <w:footerReference w:type="default" r:id="rId9"/>
          <w:headerReference w:type="first" r:id="rId10"/>
          <w:pgSz w:w="11906" w:h="16838"/>
          <w:pgMar w:top="709" w:right="1134" w:bottom="1259" w:left="1134" w:header="709" w:footer="652" w:gutter="0"/>
          <w:pgNumType w:start="1"/>
          <w:cols w:space="708"/>
        </w:sectPr>
      </w:pPr>
    </w:p>
    <w:p w:rsidR="001C0B7E" w:rsidRDefault="00B16405">
      <w:pPr>
        <w:pBdr>
          <w:top w:val="nil"/>
          <w:left w:val="nil"/>
          <w:bottom w:val="nil"/>
          <w:right w:val="nil"/>
          <w:between w:val="nil"/>
        </w:pBdr>
        <w:spacing w:line="276" w:lineRule="auto"/>
        <w:jc w:val="center"/>
        <w:rPr>
          <w:rFonts w:ascii="Cambria" w:eastAsia="Cambria" w:hAnsi="Cambria" w:cs="Cambria"/>
          <w:color w:val="000000"/>
          <w:sz w:val="32"/>
          <w:szCs w:val="32"/>
        </w:rPr>
      </w:pPr>
      <w:r>
        <w:rPr>
          <w:rFonts w:ascii="Cambria" w:eastAsia="Cambria" w:hAnsi="Cambria" w:cs="Cambria"/>
          <w:b/>
          <w:color w:val="000000"/>
          <w:sz w:val="32"/>
          <w:szCs w:val="32"/>
        </w:rPr>
        <w:lastRenderedPageBreak/>
        <w:t>Informace o zpracování osobních údajů pro účely jednání se zájemcem o sociální službu - CHRÁNĚNÉ BYDLENÍ</w:t>
      </w:r>
    </w:p>
    <w:p w:rsidR="001C0B7E" w:rsidRDefault="001C0B7E">
      <w:pPr>
        <w:pBdr>
          <w:top w:val="nil"/>
          <w:left w:val="nil"/>
          <w:bottom w:val="nil"/>
          <w:right w:val="nil"/>
          <w:between w:val="nil"/>
        </w:pBdr>
        <w:spacing w:line="276" w:lineRule="auto"/>
        <w:rPr>
          <w:rFonts w:ascii="Cambria" w:eastAsia="Cambria" w:hAnsi="Cambria" w:cs="Cambria"/>
          <w:color w:val="000000"/>
          <w:sz w:val="32"/>
          <w:szCs w:val="32"/>
        </w:rPr>
      </w:pP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jako zájemce o sociální službu chráněného bydlení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je správcem Vašich osobních údajů a jak jej můžete kontaktovat?</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w:t>
      </w:r>
      <w:r>
        <w:rPr>
          <w:rFonts w:ascii="Cambria" w:eastAsia="Cambria" w:hAnsi="Cambria" w:cs="Cambria"/>
          <w:sz w:val="24"/>
          <w:szCs w:val="24"/>
        </w:rPr>
        <w:t>sjednaného</w:t>
      </w:r>
      <w:r>
        <w:rPr>
          <w:rFonts w:ascii="Cambria" w:eastAsia="Cambria" w:hAnsi="Cambria" w:cs="Cambria"/>
          <w:color w:val="000000"/>
          <w:sz w:val="24"/>
          <w:szCs w:val="24"/>
        </w:rPr>
        <w:t xml:space="preserve"> rozsahu. Jednání může vést případně i k odmítnutí poskytované služby z Vaší strany nebo ze strany nás jako poskytovatele služby.</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tohoto jednání je sociální službou zpracovávána dokumentace.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jc w:val="both"/>
        <w:rPr>
          <w:rFonts w:ascii="Cambria" w:eastAsia="Cambria" w:hAnsi="Cambria" w:cs="Cambria"/>
          <w:sz w:val="24"/>
          <w:szCs w:val="24"/>
        </w:rPr>
      </w:pP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D064F9" w:rsidRDefault="00D064F9">
      <w:pPr>
        <w:pBdr>
          <w:top w:val="nil"/>
          <w:left w:val="nil"/>
          <w:bottom w:val="nil"/>
          <w:right w:val="nil"/>
          <w:between w:val="nil"/>
        </w:pBdr>
        <w:spacing w:line="276" w:lineRule="auto"/>
        <w:rPr>
          <w:rFonts w:ascii="Cambria" w:eastAsia="Cambria" w:hAnsi="Cambria" w:cs="Cambria"/>
          <w:b/>
          <w:color w:val="000000"/>
          <w:sz w:val="24"/>
          <w:szCs w:val="24"/>
        </w:rPr>
      </w:pPr>
    </w:p>
    <w:p w:rsidR="00D064F9" w:rsidRDefault="00D064F9">
      <w:pPr>
        <w:pBdr>
          <w:top w:val="nil"/>
          <w:left w:val="nil"/>
          <w:bottom w:val="nil"/>
          <w:right w:val="nil"/>
          <w:between w:val="nil"/>
        </w:pBdr>
        <w:spacing w:line="276" w:lineRule="auto"/>
        <w:rPr>
          <w:rFonts w:ascii="Cambria" w:eastAsia="Cambria" w:hAnsi="Cambria" w:cs="Cambria"/>
          <w:b/>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51"/>
      </w:tblGrid>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žádost o službu</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jednání se zájemcem</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zdravotní stav-posudek lékaře</w:t>
            </w:r>
          </w:p>
        </w:tc>
      </w:tr>
      <w:tr w:rsidR="001C0B7E">
        <w:tc>
          <w:tcPr>
            <w:tcW w:w="3227" w:type="dxa"/>
            <w:vMerge w:val="restart"/>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evidence zájemců; čekatelů; odmítnutých zájemců</w:t>
            </w: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adresa, místo současného pobytu</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údaje o svéprávnosti</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identifikační a kontaktní údaje zmocněnce nebo opatrovníka</w:t>
            </w:r>
          </w:p>
        </w:tc>
      </w:tr>
      <w:tr w:rsidR="001C0B7E">
        <w:tc>
          <w:tcPr>
            <w:tcW w:w="3227" w:type="dxa"/>
            <w:vMerge/>
          </w:tcPr>
          <w:p w:rsidR="001C0B7E" w:rsidRDefault="001C0B7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zdravotní stav-posudek lékaře </w:t>
            </w:r>
          </w:p>
        </w:tc>
      </w:tr>
    </w:tbl>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Vedoucí střediska</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Koordinátor střediska</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Sociální pracovníci</w:t>
      </w:r>
    </w:p>
    <w:p w:rsidR="001C0B7E" w:rsidRDefault="00B16405">
      <w:pPr>
        <w:numPr>
          <w:ilvl w:val="0"/>
          <w:numId w:val="1"/>
        </w:numPr>
        <w:pBdr>
          <w:top w:val="nil"/>
          <w:left w:val="nil"/>
          <w:bottom w:val="nil"/>
          <w:right w:val="nil"/>
          <w:between w:val="nil"/>
        </w:pBdr>
        <w:spacing w:line="276" w:lineRule="auto"/>
        <w:rPr>
          <w:color w:val="000000"/>
          <w:sz w:val="24"/>
          <w:szCs w:val="24"/>
        </w:rPr>
      </w:pPr>
      <w:r>
        <w:rPr>
          <w:rFonts w:ascii="Cambria" w:eastAsia="Cambria" w:hAnsi="Cambria" w:cs="Cambria"/>
          <w:color w:val="000000"/>
          <w:sz w:val="24"/>
          <w:szCs w:val="24"/>
        </w:rPr>
        <w:t>Pracovníci v soc. službách</w:t>
      </w:r>
      <w:r>
        <w:rPr>
          <w:rFonts w:ascii="Cambria" w:eastAsia="Cambria" w:hAnsi="Cambria" w:cs="Cambria"/>
          <w:b/>
          <w:color w:val="000000"/>
          <w:sz w:val="24"/>
          <w:szCs w:val="24"/>
        </w:rPr>
        <w:t xml:space="preserve">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poskytování služby budeme zpracovávat Vaše osobní údaje po dobu poskytování sociální služby. V  případě, kdy budete veden jako zájemce/čekatel pouze v evidenci a k poskytování sociální služby nedojde, je dokumentace vedena po dobu určenou pravidly služby a následně je v rámci archivace zpracovávána v souladu se Spisovým a skartačním řádem Slezské diakonie. </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1C0B7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1C0B7E" w:rsidRDefault="001C0B7E">
      <w:pPr>
        <w:pBdr>
          <w:top w:val="nil"/>
          <w:left w:val="nil"/>
          <w:bottom w:val="nil"/>
          <w:right w:val="nil"/>
          <w:between w:val="nil"/>
        </w:pBdr>
        <w:spacing w:line="276" w:lineRule="auto"/>
        <w:rPr>
          <w:rFonts w:ascii="Cambria" w:eastAsia="Cambria" w:hAnsi="Cambria" w:cs="Cambria"/>
          <w:color w:val="000000"/>
          <w:sz w:val="24"/>
          <w:szCs w:val="24"/>
        </w:rPr>
      </w:pPr>
    </w:p>
    <w:p w:rsidR="001C0B7E" w:rsidRDefault="00B16405">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1C0B7E" w:rsidRPr="00524EDE" w:rsidRDefault="00B16405">
      <w:pPr>
        <w:pBdr>
          <w:top w:val="nil"/>
          <w:left w:val="nil"/>
          <w:bottom w:val="nil"/>
          <w:right w:val="nil"/>
          <w:between w:val="nil"/>
        </w:pBdr>
        <w:spacing w:line="276" w:lineRule="auto"/>
        <w:jc w:val="both"/>
        <w:rPr>
          <w:rFonts w:ascii="Cambria" w:eastAsia="Cambria" w:hAnsi="Cambria" w:cs="Cambria"/>
          <w:color w:val="000000"/>
          <w:sz w:val="24"/>
          <w:szCs w:val="24"/>
        </w:rPr>
      </w:pPr>
      <w:r w:rsidRPr="00524EDE">
        <w:rPr>
          <w:rFonts w:ascii="Cambria" w:eastAsia="Cambria" w:hAnsi="Cambria" w:cs="Cambria"/>
          <w:color w:val="000000"/>
          <w:sz w:val="24"/>
          <w:szCs w:val="24"/>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t>
      </w:r>
      <w:hyperlink r:id="rId11">
        <w:r w:rsidRPr="00524EDE">
          <w:rPr>
            <w:rFonts w:ascii="Cambria" w:eastAsia="Cambria" w:hAnsi="Cambria" w:cs="Cambria"/>
            <w:color w:val="000000"/>
            <w:sz w:val="24"/>
            <w:szCs w:val="24"/>
          </w:rPr>
          <w:t>www.slezskadiakonie.cz/o-nas/informace-o-zpracovani</w:t>
        </w:r>
      </w:hyperlink>
      <w:r w:rsidRPr="00524EDE">
        <w:rPr>
          <w:rFonts w:ascii="Cambria" w:eastAsia="Cambria" w:hAnsi="Cambria" w:cs="Cambria"/>
          <w:color w:val="000000"/>
          <w:sz w:val="24"/>
          <w:szCs w:val="24"/>
        </w:rPr>
        <w:t xml:space="preserve"> </w:t>
      </w:r>
    </w:p>
    <w:p w:rsidR="001C0B7E" w:rsidRDefault="001C0B7E">
      <w:pPr>
        <w:pBdr>
          <w:top w:val="nil"/>
          <w:left w:val="nil"/>
          <w:bottom w:val="nil"/>
          <w:right w:val="nil"/>
          <w:between w:val="nil"/>
        </w:pBdr>
        <w:spacing w:line="276" w:lineRule="auto"/>
        <w:jc w:val="both"/>
        <w:rPr>
          <w:rFonts w:ascii="Calibri" w:eastAsia="Calibri" w:hAnsi="Calibri" w:cs="Calibri"/>
          <w:sz w:val="24"/>
          <w:szCs w:val="24"/>
        </w:rPr>
      </w:pPr>
    </w:p>
    <w:p w:rsidR="001C0B7E" w:rsidRDefault="00B1640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1C0B7E" w:rsidRDefault="001C0B7E">
      <w:pPr>
        <w:pBdr>
          <w:top w:val="nil"/>
          <w:left w:val="nil"/>
          <w:bottom w:val="nil"/>
          <w:right w:val="nil"/>
          <w:between w:val="nil"/>
        </w:pBdr>
        <w:jc w:val="both"/>
        <w:rPr>
          <w:rFonts w:ascii="Cambria" w:eastAsia="Cambria" w:hAnsi="Cambria" w:cs="Cambria"/>
          <w:color w:val="000000"/>
          <w:sz w:val="24"/>
          <w:szCs w:val="24"/>
          <w:vertAlign w:val="superscript"/>
        </w:rPr>
      </w:pPr>
    </w:p>
    <w:p w:rsidR="001C0B7E" w:rsidRDefault="001C0B7E">
      <w:pPr>
        <w:pBdr>
          <w:top w:val="nil"/>
          <w:left w:val="nil"/>
          <w:bottom w:val="nil"/>
          <w:right w:val="nil"/>
          <w:between w:val="nil"/>
        </w:pBdr>
        <w:jc w:val="both"/>
        <w:rPr>
          <w:rFonts w:ascii="Cambria" w:eastAsia="Cambria" w:hAnsi="Cambria" w:cs="Cambria"/>
          <w:color w:val="000000"/>
          <w:sz w:val="24"/>
          <w:szCs w:val="24"/>
          <w:vertAlign w:val="superscript"/>
        </w:rPr>
      </w:pPr>
    </w:p>
    <w:p w:rsidR="001C0B7E" w:rsidRDefault="00B1640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1C0B7E" w:rsidRDefault="00B1640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1C0B7E" w:rsidRDefault="00B1640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p w:rsidR="001C0B7E" w:rsidRDefault="001C0B7E">
      <w:pPr>
        <w:pBdr>
          <w:top w:val="nil"/>
          <w:left w:val="nil"/>
          <w:bottom w:val="nil"/>
          <w:right w:val="nil"/>
          <w:between w:val="nil"/>
        </w:pBdr>
        <w:spacing w:line="276" w:lineRule="auto"/>
        <w:jc w:val="both"/>
        <w:rPr>
          <w:rFonts w:ascii="Cambria" w:eastAsia="Cambria" w:hAnsi="Cambria" w:cs="Cambria"/>
          <w:color w:val="000000"/>
          <w:sz w:val="24"/>
          <w:szCs w:val="24"/>
        </w:rPr>
      </w:pPr>
    </w:p>
    <w:sectPr w:rsidR="001C0B7E">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76" w:rsidRDefault="00CD7F76">
      <w:r>
        <w:separator/>
      </w:r>
    </w:p>
  </w:endnote>
  <w:endnote w:type="continuationSeparator" w:id="0">
    <w:p w:rsidR="00CD7F76" w:rsidRDefault="00CD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7E" w:rsidRDefault="00B1640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8425E">
      <w:rPr>
        <w:noProof/>
        <w:color w:val="000000"/>
        <w:sz w:val="24"/>
        <w:szCs w:val="24"/>
      </w:rPr>
      <w:t>1</w:t>
    </w:r>
    <w:r>
      <w:rPr>
        <w:color w:val="000000"/>
        <w:sz w:val="24"/>
        <w:szCs w:val="24"/>
      </w:rPr>
      <w:fldChar w:fldCharType="end"/>
    </w:r>
  </w:p>
  <w:p w:rsidR="001C0B7E" w:rsidRDefault="00B16405">
    <w:pPr>
      <w:pBdr>
        <w:top w:val="nil"/>
        <w:left w:val="nil"/>
        <w:bottom w:val="nil"/>
        <w:right w:val="nil"/>
        <w:between w:val="nil"/>
      </w:pBdr>
      <w:tabs>
        <w:tab w:val="center" w:pos="4536"/>
        <w:tab w:val="right" w:pos="9072"/>
      </w:tabs>
      <w:rPr>
        <w:color w:val="000000"/>
        <w:sz w:val="24"/>
        <w:szCs w:val="24"/>
      </w:rPr>
    </w:pPr>
    <w:r>
      <w:rPr>
        <w:sz w:val="24"/>
        <w:szCs w:val="24"/>
      </w:rPr>
      <w:t>V3</w:t>
    </w:r>
    <w:r w:rsidR="00636962">
      <w:rPr>
        <w:sz w:val="24"/>
        <w:szCs w:val="24"/>
      </w:rPr>
      <w:t xml:space="preserve"> 06 2022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76" w:rsidRDefault="00CD7F76">
      <w:r>
        <w:separator/>
      </w:r>
    </w:p>
  </w:footnote>
  <w:footnote w:type="continuationSeparator" w:id="0">
    <w:p w:rsidR="00CD7F76" w:rsidRDefault="00CD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7E" w:rsidRDefault="00B1640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7E" w:rsidRDefault="00B1640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2FF"/>
    <w:multiLevelType w:val="multilevel"/>
    <w:tmpl w:val="3A1475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E"/>
    <w:rsid w:val="000E6D95"/>
    <w:rsid w:val="001C0B7E"/>
    <w:rsid w:val="0048425E"/>
    <w:rsid w:val="00524EDE"/>
    <w:rsid w:val="00636962"/>
    <w:rsid w:val="00A4324A"/>
    <w:rsid w:val="00B16405"/>
    <w:rsid w:val="00BA0D4F"/>
    <w:rsid w:val="00CD7F76"/>
    <w:rsid w:val="00D064F9"/>
    <w:rsid w:val="00DD7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636962"/>
    <w:pPr>
      <w:tabs>
        <w:tab w:val="center" w:pos="4536"/>
        <w:tab w:val="right" w:pos="9072"/>
      </w:tabs>
    </w:pPr>
  </w:style>
  <w:style w:type="character" w:customStyle="1" w:styleId="ZhlavChar">
    <w:name w:val="Záhlaví Char"/>
    <w:basedOn w:val="Standardnpsmoodstavce"/>
    <w:link w:val="Zhlav"/>
    <w:uiPriority w:val="99"/>
    <w:rsid w:val="00636962"/>
  </w:style>
  <w:style w:type="paragraph" w:styleId="Zpat">
    <w:name w:val="footer"/>
    <w:basedOn w:val="Normln"/>
    <w:link w:val="ZpatChar"/>
    <w:uiPriority w:val="99"/>
    <w:unhideWhenUsed/>
    <w:rsid w:val="00636962"/>
    <w:pPr>
      <w:tabs>
        <w:tab w:val="center" w:pos="4536"/>
        <w:tab w:val="right" w:pos="9072"/>
      </w:tabs>
    </w:pPr>
  </w:style>
  <w:style w:type="character" w:customStyle="1" w:styleId="ZpatChar">
    <w:name w:val="Zápatí Char"/>
    <w:basedOn w:val="Standardnpsmoodstavce"/>
    <w:link w:val="Zpat"/>
    <w:uiPriority w:val="99"/>
    <w:rsid w:val="00636962"/>
  </w:style>
  <w:style w:type="paragraph" w:styleId="Textbubliny">
    <w:name w:val="Balloon Text"/>
    <w:basedOn w:val="Normln"/>
    <w:link w:val="TextbublinyChar"/>
    <w:uiPriority w:val="99"/>
    <w:semiHidden/>
    <w:unhideWhenUsed/>
    <w:rsid w:val="0048425E"/>
    <w:rPr>
      <w:rFonts w:ascii="Tahoma" w:hAnsi="Tahoma" w:cs="Tahoma"/>
      <w:sz w:val="16"/>
      <w:szCs w:val="16"/>
    </w:rPr>
  </w:style>
  <w:style w:type="character" w:customStyle="1" w:styleId="TextbublinyChar">
    <w:name w:val="Text bubliny Char"/>
    <w:basedOn w:val="Standardnpsmoodstavce"/>
    <w:link w:val="Textbubliny"/>
    <w:uiPriority w:val="99"/>
    <w:semiHidden/>
    <w:rsid w:val="00484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636962"/>
    <w:pPr>
      <w:tabs>
        <w:tab w:val="center" w:pos="4536"/>
        <w:tab w:val="right" w:pos="9072"/>
      </w:tabs>
    </w:pPr>
  </w:style>
  <w:style w:type="character" w:customStyle="1" w:styleId="ZhlavChar">
    <w:name w:val="Záhlaví Char"/>
    <w:basedOn w:val="Standardnpsmoodstavce"/>
    <w:link w:val="Zhlav"/>
    <w:uiPriority w:val="99"/>
    <w:rsid w:val="00636962"/>
  </w:style>
  <w:style w:type="paragraph" w:styleId="Zpat">
    <w:name w:val="footer"/>
    <w:basedOn w:val="Normln"/>
    <w:link w:val="ZpatChar"/>
    <w:uiPriority w:val="99"/>
    <w:unhideWhenUsed/>
    <w:rsid w:val="00636962"/>
    <w:pPr>
      <w:tabs>
        <w:tab w:val="center" w:pos="4536"/>
        <w:tab w:val="right" w:pos="9072"/>
      </w:tabs>
    </w:pPr>
  </w:style>
  <w:style w:type="character" w:customStyle="1" w:styleId="ZpatChar">
    <w:name w:val="Zápatí Char"/>
    <w:basedOn w:val="Standardnpsmoodstavce"/>
    <w:link w:val="Zpat"/>
    <w:uiPriority w:val="99"/>
    <w:rsid w:val="00636962"/>
  </w:style>
  <w:style w:type="paragraph" w:styleId="Textbubliny">
    <w:name w:val="Balloon Text"/>
    <w:basedOn w:val="Normln"/>
    <w:link w:val="TextbublinyChar"/>
    <w:uiPriority w:val="99"/>
    <w:semiHidden/>
    <w:unhideWhenUsed/>
    <w:rsid w:val="0048425E"/>
    <w:rPr>
      <w:rFonts w:ascii="Tahoma" w:hAnsi="Tahoma" w:cs="Tahoma"/>
      <w:sz w:val="16"/>
      <w:szCs w:val="16"/>
    </w:rPr>
  </w:style>
  <w:style w:type="character" w:customStyle="1" w:styleId="TextbublinyChar">
    <w:name w:val="Text bubliny Char"/>
    <w:basedOn w:val="Standardnpsmoodstavce"/>
    <w:link w:val="Textbubliny"/>
    <w:uiPriority w:val="99"/>
    <w:semiHidden/>
    <w:rsid w:val="00484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ezskadiakonie.cz/o-nas/informace-o-zpracovan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5548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Čapková</dc:creator>
  <cp:lastModifiedBy>Čapková</cp:lastModifiedBy>
  <cp:revision>2</cp:revision>
  <dcterms:created xsi:type="dcterms:W3CDTF">2022-11-15T10:54:00Z</dcterms:created>
  <dcterms:modified xsi:type="dcterms:W3CDTF">2022-11-15T10:54:00Z</dcterms:modified>
</cp:coreProperties>
</file>