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F5" w:rsidRDefault="005556E9">
      <w:pPr>
        <w:pBdr>
          <w:top w:val="nil"/>
          <w:left w:val="nil"/>
          <w:bottom w:val="nil"/>
          <w:right w:val="nil"/>
          <w:between w:val="nil"/>
        </w:pBdr>
        <w:tabs>
          <w:tab w:val="left" w:pos="4820"/>
        </w:tabs>
        <w:rPr>
          <w:rFonts w:ascii="Arial" w:eastAsia="Arial" w:hAnsi="Arial" w:cs="Arial"/>
          <w:color w:val="0093DD"/>
          <w:sz w:val="22"/>
          <w:szCs w:val="22"/>
        </w:rPr>
      </w:pPr>
      <w:bookmarkStart w:id="0" w:name="_gjdgxs" w:colFirst="0" w:colLast="0"/>
      <w:bookmarkEnd w:id="0"/>
      <w:r>
        <w:rPr>
          <w:rFonts w:ascii="Arial" w:eastAsia="Arial" w:hAnsi="Arial" w:cs="Arial"/>
          <w:color w:val="0093DD"/>
          <w:sz w:val="22"/>
          <w:szCs w:val="22"/>
        </w:rPr>
        <w:tab/>
      </w:r>
    </w:p>
    <w:p w:rsidR="00F91AF5" w:rsidRDefault="00F91AF5">
      <w:pPr>
        <w:pBdr>
          <w:top w:val="nil"/>
          <w:left w:val="nil"/>
          <w:bottom w:val="nil"/>
          <w:right w:val="nil"/>
          <w:between w:val="nil"/>
        </w:pBdr>
        <w:tabs>
          <w:tab w:val="left" w:pos="1701"/>
        </w:tabs>
        <w:rPr>
          <w:rFonts w:ascii="Arial" w:eastAsia="Arial" w:hAnsi="Arial" w:cs="Arial"/>
          <w:color w:val="000000"/>
          <w:sz w:val="22"/>
          <w:szCs w:val="22"/>
        </w:rPr>
        <w:sectPr w:rsidR="00F91AF5">
          <w:headerReference w:type="even" r:id="rId6"/>
          <w:headerReference w:type="default" r:id="rId7"/>
          <w:footerReference w:type="even" r:id="rId8"/>
          <w:footerReference w:type="default" r:id="rId9"/>
          <w:headerReference w:type="first" r:id="rId10"/>
          <w:footerReference w:type="first" r:id="rId11"/>
          <w:pgSz w:w="11906" w:h="16838"/>
          <w:pgMar w:top="709" w:right="1134" w:bottom="1259" w:left="1134" w:header="709" w:footer="652" w:gutter="0"/>
          <w:pgNumType w:start="1"/>
          <w:cols w:space="708" w:equalWidth="0">
            <w:col w:w="9406"/>
          </w:cols>
        </w:sectPr>
      </w:pPr>
    </w:p>
    <w:p w:rsidR="00F91AF5" w:rsidRDefault="005556E9">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SOCIÁLNĚ AKTIVIZAČNÍ SLUŽBU PRO SENIORY A OSOBY SE ZDRAVOTNÍM POSTIŽENÍM</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F91AF5" w:rsidRDefault="005556E9">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4"/>
          <w:szCs w:val="24"/>
        </w:rPr>
        <w:t xml:space="preserve">jako zájemce o sociálně aktivizační službu pro seniory a osoby se zdravotním postižením </w:t>
      </w:r>
      <w:r>
        <w:rPr>
          <w:rFonts w:ascii="Cambria" w:eastAsia="Cambria" w:hAnsi="Cambria" w:cs="Cambria"/>
          <w:color w:val="000000"/>
          <w:sz w:val="22"/>
          <w:szCs w:val="22"/>
        </w:rPr>
        <w:t xml:space="preserve">nám poskytujete své osobní údaje, které jsou nutné pro vaši identifikaci a pro určení, zda je nabízená sociální služba vhodná pro řešení </w:t>
      </w:r>
      <w:proofErr w:type="gramStart"/>
      <w:r>
        <w:rPr>
          <w:rFonts w:ascii="Cambria" w:eastAsia="Cambria" w:hAnsi="Cambria" w:cs="Cambria"/>
          <w:color w:val="000000"/>
          <w:sz w:val="22"/>
          <w:szCs w:val="22"/>
        </w:rPr>
        <w:t>Vaši</w:t>
      </w:r>
      <w:proofErr w:type="gramEnd"/>
      <w:r>
        <w:rPr>
          <w:rFonts w:ascii="Cambria" w:eastAsia="Cambria" w:hAnsi="Cambria" w:cs="Cambria"/>
          <w:color w:val="000000"/>
          <w:sz w:val="22"/>
          <w:szCs w:val="22"/>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F91AF5" w:rsidRDefault="005556E9">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Po dobu tohoto jednání je sociální službou zpracovávána dokumentace.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kdy je naplněna kapacita služby a vyjádříte svůj souhlas se zařazením do evidence zájemců o službu odmítnutých z důvodu naplněné kapacity, budete v této evidenci vedeni a následně osloveni s nabídkou zahájení poskytování služby. </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můžeme zpracovávat na základě zákona č. 108/2006 Sb. o sociálních službách a prováděcí vyhlášky č. 505/2006 Sb. v platném znění.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0"/>
      </w:tblGrid>
      <w:tr w:rsidR="00F91AF5">
        <w:trPr>
          <w:trHeight w:val="480"/>
        </w:trPr>
        <w:tc>
          <w:tcPr>
            <w:tcW w:w="4077" w:type="dxa"/>
          </w:tcPr>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Typ údaje při jednání se zájemcem o službu</w:t>
            </w:r>
          </w:p>
        </w:tc>
        <w:tc>
          <w:tcPr>
            <w:tcW w:w="5670" w:type="dxa"/>
          </w:tcPr>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Účel shromažďování a zpracovávání</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Osobní údaje zájemce o službu</w:t>
            </w:r>
          </w:p>
        </w:tc>
        <w:tc>
          <w:tcPr>
            <w:tcW w:w="5670" w:type="dxa"/>
          </w:tcPr>
          <w:p w:rsidR="00F91AF5" w:rsidRDefault="00F91AF5">
            <w:pPr>
              <w:pBdr>
                <w:top w:val="nil"/>
                <w:left w:val="nil"/>
                <w:bottom w:val="nil"/>
                <w:right w:val="nil"/>
                <w:between w:val="nil"/>
              </w:pBdr>
              <w:rPr>
                <w:rFonts w:ascii="Cambria" w:eastAsia="Cambria" w:hAnsi="Cambria" w:cs="Cambria"/>
                <w:color w:val="000000"/>
                <w:sz w:val="24"/>
                <w:szCs w:val="24"/>
              </w:rPr>
            </w:pP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Jméno a příjmení</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 osoby.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Datum narození </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Upřesnění identifikace osoby,</w:t>
            </w:r>
          </w:p>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potvrzení cílové skupiny.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Adresa trvalého bydliště (kontaktní adresa)</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 zasílání pošty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lastRenderedPageBreak/>
              <w:t>Telefon, email</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Kontaktování za účelem zjištění, zda trvá zájem o poskytnutí služby.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Zdravotní stav</w:t>
            </w:r>
          </w:p>
          <w:p w:rsidR="00F91AF5" w:rsidRDefault="00F91AF5">
            <w:pPr>
              <w:pBdr>
                <w:top w:val="nil"/>
                <w:left w:val="nil"/>
                <w:bottom w:val="nil"/>
                <w:right w:val="nil"/>
                <w:between w:val="nil"/>
              </w:pBdr>
              <w:rPr>
                <w:rFonts w:ascii="Cambria" w:eastAsia="Cambria" w:hAnsi="Cambria" w:cs="Cambria"/>
                <w:color w:val="000000"/>
                <w:sz w:val="24"/>
                <w:szCs w:val="24"/>
              </w:rPr>
            </w:pPr>
          </w:p>
          <w:p w:rsidR="00F91AF5" w:rsidRDefault="00F91AF5">
            <w:pPr>
              <w:pBdr>
                <w:top w:val="nil"/>
                <w:left w:val="nil"/>
                <w:bottom w:val="nil"/>
                <w:right w:val="nil"/>
                <w:between w:val="nil"/>
              </w:pBdr>
              <w:rPr>
                <w:rFonts w:ascii="Cambria" w:eastAsia="Cambria" w:hAnsi="Cambria" w:cs="Cambria"/>
                <w:color w:val="000000"/>
                <w:sz w:val="24"/>
                <w:szCs w:val="24"/>
              </w:rPr>
            </w:pP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Nezbytné pro uzavření </w:t>
            </w:r>
            <w:proofErr w:type="gramStart"/>
            <w:r>
              <w:rPr>
                <w:rFonts w:ascii="Cambria" w:eastAsia="Cambria" w:hAnsi="Cambria" w:cs="Cambria"/>
                <w:color w:val="000000"/>
                <w:sz w:val="24"/>
                <w:szCs w:val="24"/>
              </w:rPr>
              <w:t>smlouvy - zda</w:t>
            </w:r>
            <w:proofErr w:type="gramEnd"/>
            <w:r>
              <w:rPr>
                <w:rFonts w:ascii="Cambria" w:eastAsia="Cambria" w:hAnsi="Cambria" w:cs="Cambria"/>
                <w:color w:val="000000"/>
                <w:sz w:val="24"/>
                <w:szCs w:val="24"/>
              </w:rPr>
              <w:t xml:space="preserve"> spadá do cílové skupiny.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Užívané léky</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Pro bezpečné nastavení služby.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Kontakt na ambulantního psychiatra</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Pro bezpečné nastavení služby; upřesnění identifikace osoby, potvrzení cílové skupiny.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Osobní údaje opatrovníka/zákonného zástupce</w:t>
            </w:r>
          </w:p>
        </w:tc>
        <w:tc>
          <w:tcPr>
            <w:tcW w:w="5670" w:type="dxa"/>
          </w:tcPr>
          <w:p w:rsidR="00F91AF5" w:rsidRDefault="00F91AF5">
            <w:pPr>
              <w:pBdr>
                <w:top w:val="nil"/>
                <w:left w:val="nil"/>
                <w:bottom w:val="nil"/>
                <w:right w:val="nil"/>
                <w:between w:val="nil"/>
              </w:pBdr>
              <w:rPr>
                <w:rFonts w:ascii="Cambria" w:eastAsia="Cambria" w:hAnsi="Cambria" w:cs="Cambria"/>
                <w:color w:val="000000"/>
                <w:sz w:val="24"/>
                <w:szCs w:val="24"/>
              </w:rPr>
            </w:pPr>
          </w:p>
        </w:tc>
      </w:tr>
      <w:tr w:rsidR="00F91AF5">
        <w:trPr>
          <w:trHeight w:val="520"/>
        </w:trPr>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Jméno a příjmení</w:t>
            </w:r>
          </w:p>
        </w:tc>
        <w:tc>
          <w:tcPr>
            <w:tcW w:w="5670"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 nezbytné k uzavření písemné smlouvy o poskytování služby.</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Adresa</w:t>
            </w:r>
          </w:p>
        </w:tc>
        <w:tc>
          <w:tcPr>
            <w:tcW w:w="5670" w:type="dxa"/>
          </w:tcPr>
          <w:p w:rsidR="00F91AF5" w:rsidRDefault="005556E9">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w:t>
            </w:r>
          </w:p>
        </w:tc>
      </w:tr>
      <w:tr w:rsidR="00F91AF5">
        <w:tc>
          <w:tcPr>
            <w:tcW w:w="4077" w:type="dxa"/>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Telefon, email </w:t>
            </w:r>
          </w:p>
        </w:tc>
        <w:tc>
          <w:tcPr>
            <w:tcW w:w="5670" w:type="dxa"/>
          </w:tcPr>
          <w:p w:rsidR="00F91AF5" w:rsidRDefault="005556E9">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w:t>
            </w:r>
          </w:p>
        </w:tc>
      </w:tr>
      <w:tr w:rsidR="00F91AF5">
        <w:tc>
          <w:tcPr>
            <w:tcW w:w="4077" w:type="dxa"/>
            <w:tcBorders>
              <w:top w:val="single" w:sz="4" w:space="0" w:color="000000"/>
              <w:left w:val="single" w:sz="4" w:space="0" w:color="000000"/>
              <w:bottom w:val="single" w:sz="4" w:space="0" w:color="000000"/>
              <w:right w:val="single" w:sz="4" w:space="0" w:color="000000"/>
            </w:tcBorders>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Osobní údaje blízké osoby</w:t>
            </w:r>
          </w:p>
        </w:tc>
        <w:tc>
          <w:tcPr>
            <w:tcW w:w="5670" w:type="dxa"/>
            <w:tcBorders>
              <w:top w:val="single" w:sz="4" w:space="0" w:color="000000"/>
              <w:left w:val="single" w:sz="4" w:space="0" w:color="000000"/>
              <w:bottom w:val="single" w:sz="4" w:space="0" w:color="000000"/>
              <w:right w:val="single" w:sz="4" w:space="0" w:color="000000"/>
            </w:tcBorders>
          </w:tcPr>
          <w:p w:rsidR="00F91AF5" w:rsidRDefault="005556E9">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Není povinné.</w:t>
            </w:r>
          </w:p>
        </w:tc>
      </w:tr>
      <w:tr w:rsidR="00F91AF5">
        <w:tc>
          <w:tcPr>
            <w:tcW w:w="4077" w:type="dxa"/>
            <w:tcBorders>
              <w:top w:val="single" w:sz="4" w:space="0" w:color="000000"/>
              <w:left w:val="single" w:sz="4" w:space="0" w:color="000000"/>
              <w:bottom w:val="single" w:sz="4" w:space="0" w:color="000000"/>
              <w:right w:val="single" w:sz="4" w:space="0" w:color="000000"/>
            </w:tcBorders>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Jméno a příjmení</w:t>
            </w:r>
          </w:p>
        </w:tc>
        <w:tc>
          <w:tcPr>
            <w:tcW w:w="5670" w:type="dxa"/>
            <w:tcBorders>
              <w:top w:val="single" w:sz="4" w:space="0" w:color="000000"/>
              <w:left w:val="single" w:sz="4" w:space="0" w:color="000000"/>
              <w:bottom w:val="single" w:sz="4" w:space="0" w:color="000000"/>
              <w:right w:val="single" w:sz="4" w:space="0" w:color="000000"/>
            </w:tcBorders>
          </w:tcPr>
          <w:p w:rsidR="00F91AF5" w:rsidRDefault="005556E9">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 nastavení bezpečného průběhu služby.</w:t>
            </w:r>
          </w:p>
        </w:tc>
      </w:tr>
      <w:tr w:rsidR="00F91AF5">
        <w:tc>
          <w:tcPr>
            <w:tcW w:w="4077" w:type="dxa"/>
            <w:tcBorders>
              <w:top w:val="single" w:sz="4" w:space="0" w:color="000000"/>
              <w:left w:val="single" w:sz="4" w:space="0" w:color="000000"/>
              <w:bottom w:val="single" w:sz="4" w:space="0" w:color="000000"/>
              <w:right w:val="single" w:sz="4" w:space="0" w:color="000000"/>
            </w:tcBorders>
          </w:tcPr>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Telefon, email </w:t>
            </w:r>
          </w:p>
        </w:tc>
        <w:tc>
          <w:tcPr>
            <w:tcW w:w="5670" w:type="dxa"/>
            <w:tcBorders>
              <w:top w:val="single" w:sz="4" w:space="0" w:color="000000"/>
              <w:left w:val="single" w:sz="4" w:space="0" w:color="000000"/>
              <w:bottom w:val="single" w:sz="4" w:space="0" w:color="000000"/>
              <w:right w:val="single" w:sz="4" w:space="0" w:color="000000"/>
            </w:tcBorders>
          </w:tcPr>
          <w:p w:rsidR="00F91AF5" w:rsidRDefault="005556E9">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Identifikace, nastavení bezpečného průběhu služby.</w:t>
            </w:r>
          </w:p>
        </w:tc>
      </w:tr>
    </w:tbl>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Zpracovatelem Vašich poskytnutých osobních údajů je sociální pracovník střediska. Přístup k Vašim osobním údajům mají vedoucí/koordinátor střediska, sociální pracovník, pracovník v sociálních službách. </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Pr>
          <w:rFonts w:ascii="Cambria" w:eastAsia="Cambria" w:hAnsi="Cambria" w:cs="Cambria"/>
          <w:color w:val="000000"/>
          <w:sz w:val="24"/>
          <w:szCs w:val="24"/>
        </w:rPr>
        <w:t>eQuip</w:t>
      </w:r>
      <w:proofErr w:type="spellEnd"/>
      <w:r>
        <w:rPr>
          <w:rFonts w:ascii="Cambria" w:eastAsia="Cambria" w:hAnsi="Cambria" w:cs="Cambria"/>
          <w:color w:val="000000"/>
          <w:sz w:val="24"/>
          <w:szCs w:val="24"/>
        </w:rPr>
        <w:t xml:space="preserve"> (JORDÁN Třinec). Každá osoba se přihlašuje do počítače pod vlastním heslem. </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w:t>
      </w:r>
      <w:proofErr w:type="gramStart"/>
      <w:r>
        <w:rPr>
          <w:rFonts w:ascii="Cambria" w:eastAsia="Cambria" w:hAnsi="Cambria" w:cs="Cambria"/>
          <w:color w:val="000000"/>
          <w:sz w:val="24"/>
          <w:szCs w:val="24"/>
        </w:rPr>
        <w:t>V  případě</w:t>
      </w:r>
      <w:proofErr w:type="gramEnd"/>
      <w:r>
        <w:rPr>
          <w:rFonts w:ascii="Cambria" w:eastAsia="Cambria" w:hAnsi="Cambria" w:cs="Cambria"/>
          <w:color w:val="000000"/>
          <w:sz w:val="24"/>
          <w:szCs w:val="24"/>
        </w:rPr>
        <w:t xml:space="preserve">, kdy budete veden jako zájemce/čekatel pouze v evidenci a k poskytování sociální služby nedojde, je dokumentace vedena po dobu určenou pravidly služby a následně je v rámci archivace zpracovávána v souladu se Spisovým a skartačním řádem Slezské diakonie. </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r>
        <w:rPr>
          <w:rFonts w:ascii="Cambria" w:eastAsia="Cambria" w:hAnsi="Cambria" w:cs="Cambria"/>
          <w:color w:val="FF0000"/>
          <w:sz w:val="24"/>
          <w:szCs w:val="24"/>
        </w:rPr>
        <w:t>.</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F91AF5" w:rsidRDefault="005556E9">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F91AF5" w:rsidRDefault="00F91AF5">
      <w:pPr>
        <w:pBdr>
          <w:top w:val="nil"/>
          <w:left w:val="nil"/>
          <w:bottom w:val="nil"/>
          <w:right w:val="nil"/>
          <w:between w:val="nil"/>
        </w:pBdr>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F91AF5" w:rsidRDefault="005556E9">
      <w:pPr>
        <w:pBdr>
          <w:top w:val="nil"/>
          <w:left w:val="nil"/>
          <w:bottom w:val="nil"/>
          <w:right w:val="nil"/>
          <w:between w:val="nil"/>
        </w:pBdr>
        <w:jc w:val="both"/>
        <w:rPr>
          <w:rFonts w:ascii="Cambria" w:eastAsia="Cambria" w:hAnsi="Cambria" w:cs="Cambria"/>
          <w:color w:val="000000"/>
          <w:sz w:val="24"/>
          <w:szCs w:val="24"/>
        </w:rPr>
      </w:pPr>
      <w:r w:rsidRPr="00C707A5">
        <w:rPr>
          <w:rFonts w:ascii="Cambria" w:eastAsia="Cambria" w:hAnsi="Cambria" w:cs="Cambria"/>
          <w:color w:val="000000"/>
          <w:sz w:val="24"/>
          <w:szCs w:val="24"/>
        </w:rPr>
        <w:t>Slezská diakonie, jmenovala v souladu se svými povinnostmi podle GDPR, pověřence pro ochranu osobních údajů, kterého můžete kontaktovat prostřednictvím e-mailu na adrese  </w:t>
      </w:r>
      <w:hyperlink r:id="rId12">
        <w:r w:rsidRPr="00C707A5">
          <w:rPr>
            <w:rFonts w:ascii="Cambria" w:eastAsia="Cambria" w:hAnsi="Cambria" w:cs="Cambria"/>
            <w:color w:val="000000"/>
            <w:sz w:val="24"/>
            <w:szCs w:val="24"/>
          </w:rPr>
          <w:t>poverenec@sdiakonie.cz</w:t>
        </w:r>
      </w:hyperlink>
      <w:r w:rsidRPr="00C707A5">
        <w:rPr>
          <w:rFonts w:ascii="Cambria" w:eastAsia="Cambria" w:hAnsi="Cambria" w:cs="Cambria"/>
          <w:color w:val="000000"/>
          <w:sz w:val="24"/>
          <w:szCs w:val="24"/>
        </w:rPr>
        <w:t> . Další informace o pověřenci získáte na webových stránkách Slezské diakonie </w:t>
      </w:r>
      <w:hyperlink r:id="rId13">
        <w:r w:rsidRPr="00C707A5">
          <w:rPr>
            <w:rFonts w:ascii="Cambria" w:eastAsia="Cambria" w:hAnsi="Cambria" w:cs="Cambria"/>
            <w:color w:val="000000"/>
            <w:sz w:val="24"/>
            <w:szCs w:val="24"/>
          </w:rPr>
          <w:t>www.slezskadiakonie.cz/o-nas/informace-o-zpracovani</w:t>
        </w:r>
        <w:r w:rsidRPr="00C707A5">
          <w:rPr>
            <w:rFonts w:ascii="Cambria" w:eastAsia="Cambria" w:hAnsi="Cambria" w:cs="Cambria"/>
            <w:color w:val="000000"/>
            <w:sz w:val="24"/>
            <w:szCs w:val="24"/>
          </w:rPr>
          <w:br/>
        </w:r>
      </w:hyperlink>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Svým podpisem stvrzuji, že mi byla poskytnuta informace o zpracování osobních údajů v souvislosti s jednáním se zájemcem o sociální službu.</w:t>
      </w:r>
    </w:p>
    <w:p w:rsidR="00F91AF5" w:rsidRDefault="00F91AF5">
      <w:pPr>
        <w:pBdr>
          <w:top w:val="nil"/>
          <w:left w:val="nil"/>
          <w:bottom w:val="nil"/>
          <w:right w:val="nil"/>
          <w:between w:val="nil"/>
        </w:pBdr>
        <w:jc w:val="both"/>
        <w:rPr>
          <w:rFonts w:ascii="Cambria" w:eastAsia="Cambria" w:hAnsi="Cambria" w:cs="Cambria"/>
          <w:color w:val="000000"/>
          <w:sz w:val="24"/>
          <w:szCs w:val="24"/>
          <w:vertAlign w:val="superscript"/>
        </w:rPr>
      </w:pPr>
    </w:p>
    <w:p w:rsidR="00F91AF5" w:rsidRDefault="00F91AF5">
      <w:pPr>
        <w:pBdr>
          <w:top w:val="nil"/>
          <w:left w:val="nil"/>
          <w:bottom w:val="nil"/>
          <w:right w:val="nil"/>
          <w:between w:val="nil"/>
        </w:pBdr>
        <w:jc w:val="both"/>
        <w:rPr>
          <w:rFonts w:ascii="Cambria" w:eastAsia="Cambria" w:hAnsi="Cambria" w:cs="Cambria"/>
          <w:color w:val="000000"/>
          <w:sz w:val="24"/>
          <w:szCs w:val="24"/>
          <w:vertAlign w:val="superscript"/>
        </w:rPr>
      </w:pPr>
    </w:p>
    <w:p w:rsidR="00F91AF5" w:rsidRDefault="005556E9">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F91AF5" w:rsidRDefault="005556E9">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F91AF5" w:rsidRDefault="005556E9">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4"/>
          <w:szCs w:val="24"/>
        </w:rPr>
        <w:t xml:space="preserve">                                                                  (jméno, příjmení a podpis zájemce a/nebo opatrovníka)</w:t>
      </w:r>
    </w:p>
    <w:p w:rsidR="00F91AF5" w:rsidRDefault="00F91AF5">
      <w:pPr>
        <w:pBdr>
          <w:top w:val="nil"/>
          <w:left w:val="nil"/>
          <w:bottom w:val="nil"/>
          <w:right w:val="nil"/>
          <w:between w:val="nil"/>
        </w:pBdr>
        <w:rPr>
          <w:rFonts w:ascii="Cambria" w:eastAsia="Cambria" w:hAnsi="Cambria" w:cs="Cambria"/>
          <w:color w:val="000000"/>
          <w:sz w:val="24"/>
          <w:szCs w:val="24"/>
        </w:rPr>
      </w:pPr>
    </w:p>
    <w:p w:rsidR="00F91AF5" w:rsidRDefault="00F91AF5">
      <w:pPr>
        <w:pBdr>
          <w:top w:val="nil"/>
          <w:left w:val="nil"/>
          <w:bottom w:val="nil"/>
          <w:right w:val="nil"/>
          <w:between w:val="nil"/>
        </w:pBdr>
        <w:rPr>
          <w:rFonts w:ascii="Cambria" w:eastAsia="Cambria" w:hAnsi="Cambria" w:cs="Cambria"/>
          <w:color w:val="000000"/>
          <w:sz w:val="24"/>
          <w:szCs w:val="24"/>
        </w:rPr>
      </w:pPr>
    </w:p>
    <w:p w:rsidR="00F91AF5" w:rsidRDefault="00F91AF5">
      <w:pPr>
        <w:pBdr>
          <w:top w:val="nil"/>
          <w:left w:val="nil"/>
          <w:bottom w:val="nil"/>
          <w:right w:val="nil"/>
          <w:between w:val="nil"/>
        </w:pBdr>
        <w:jc w:val="right"/>
        <w:rPr>
          <w:rFonts w:ascii="Cambria" w:eastAsia="Cambria" w:hAnsi="Cambria" w:cs="Cambria"/>
          <w:color w:val="000000"/>
          <w:sz w:val="24"/>
          <w:szCs w:val="24"/>
        </w:rPr>
      </w:pPr>
    </w:p>
    <w:p w:rsidR="00F91AF5" w:rsidRDefault="00F91AF5">
      <w:pPr>
        <w:pBdr>
          <w:top w:val="nil"/>
          <w:left w:val="nil"/>
          <w:bottom w:val="nil"/>
          <w:right w:val="nil"/>
          <w:between w:val="nil"/>
        </w:pBdr>
        <w:jc w:val="both"/>
        <w:rPr>
          <w:rFonts w:ascii="Cambria" w:eastAsia="Cambria" w:hAnsi="Cambria" w:cs="Cambria"/>
          <w:color w:val="000000"/>
          <w:sz w:val="24"/>
          <w:szCs w:val="24"/>
        </w:rPr>
      </w:pPr>
    </w:p>
    <w:p w:rsidR="00F91AF5" w:rsidRDefault="00F91AF5">
      <w:pPr>
        <w:pBdr>
          <w:top w:val="nil"/>
          <w:left w:val="nil"/>
          <w:bottom w:val="nil"/>
          <w:right w:val="nil"/>
          <w:between w:val="nil"/>
        </w:pBdr>
        <w:rPr>
          <w:rFonts w:ascii="Arial" w:eastAsia="Arial" w:hAnsi="Arial" w:cs="Arial"/>
          <w:color w:val="000000"/>
          <w:sz w:val="22"/>
          <w:szCs w:val="22"/>
        </w:rPr>
      </w:pPr>
    </w:p>
    <w:p w:rsidR="00F91AF5" w:rsidRDefault="00F91AF5">
      <w:pPr>
        <w:pBdr>
          <w:top w:val="nil"/>
          <w:left w:val="nil"/>
          <w:bottom w:val="nil"/>
          <w:right w:val="nil"/>
          <w:between w:val="nil"/>
        </w:pBdr>
        <w:jc w:val="both"/>
        <w:rPr>
          <w:rFonts w:ascii="Arial" w:eastAsia="Arial" w:hAnsi="Arial" w:cs="Arial"/>
          <w:color w:val="000000"/>
          <w:sz w:val="22"/>
          <w:szCs w:val="22"/>
        </w:rPr>
      </w:pPr>
    </w:p>
    <w:p w:rsidR="00F91AF5" w:rsidRDefault="00F91AF5">
      <w:pPr>
        <w:pBdr>
          <w:top w:val="nil"/>
          <w:left w:val="nil"/>
          <w:bottom w:val="nil"/>
          <w:right w:val="nil"/>
          <w:between w:val="nil"/>
        </w:pBdr>
        <w:jc w:val="both"/>
        <w:rPr>
          <w:rFonts w:ascii="Arial" w:eastAsia="Arial" w:hAnsi="Arial" w:cs="Arial"/>
          <w:color w:val="000000"/>
          <w:sz w:val="22"/>
          <w:szCs w:val="22"/>
        </w:rPr>
      </w:pPr>
      <w:bookmarkStart w:id="2" w:name="_GoBack"/>
      <w:bookmarkEnd w:id="2"/>
    </w:p>
    <w:p w:rsidR="00F91AF5" w:rsidRDefault="00F91AF5">
      <w:pPr>
        <w:pBdr>
          <w:top w:val="nil"/>
          <w:left w:val="nil"/>
          <w:bottom w:val="nil"/>
          <w:right w:val="nil"/>
          <w:between w:val="nil"/>
        </w:pBdr>
        <w:jc w:val="both"/>
        <w:rPr>
          <w:rFonts w:ascii="Arial" w:eastAsia="Arial" w:hAnsi="Arial" w:cs="Arial"/>
          <w:color w:val="000000"/>
          <w:sz w:val="22"/>
          <w:szCs w:val="22"/>
        </w:rPr>
      </w:pPr>
    </w:p>
    <w:p w:rsidR="00F91AF5" w:rsidRDefault="00F91AF5">
      <w:pPr>
        <w:pBdr>
          <w:top w:val="nil"/>
          <w:left w:val="nil"/>
          <w:bottom w:val="nil"/>
          <w:right w:val="nil"/>
          <w:between w:val="nil"/>
        </w:pBdr>
        <w:jc w:val="both"/>
        <w:rPr>
          <w:rFonts w:ascii="Arial" w:eastAsia="Arial" w:hAnsi="Arial" w:cs="Arial"/>
          <w:color w:val="000000"/>
          <w:sz w:val="22"/>
          <w:szCs w:val="22"/>
        </w:rPr>
      </w:pPr>
    </w:p>
    <w:p w:rsidR="00F91AF5" w:rsidRDefault="00F91AF5">
      <w:pPr>
        <w:pBdr>
          <w:top w:val="nil"/>
          <w:left w:val="nil"/>
          <w:bottom w:val="nil"/>
          <w:right w:val="nil"/>
          <w:between w:val="nil"/>
        </w:pBdr>
        <w:jc w:val="both"/>
        <w:rPr>
          <w:rFonts w:ascii="Arial" w:eastAsia="Arial" w:hAnsi="Arial" w:cs="Arial"/>
          <w:color w:val="000000"/>
          <w:sz w:val="22"/>
          <w:szCs w:val="22"/>
        </w:rPr>
      </w:pPr>
    </w:p>
    <w:sectPr w:rsidR="00F91AF5">
      <w:headerReference w:type="default" r:id="rId14"/>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8B1" w:rsidRDefault="00F458B1">
      <w:r>
        <w:separator/>
      </w:r>
    </w:p>
  </w:endnote>
  <w:endnote w:type="continuationSeparator" w:id="0">
    <w:p w:rsidR="00F458B1" w:rsidRDefault="00F4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F91AF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5556E9">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B5A08">
      <w:rPr>
        <w:noProof/>
        <w:color w:val="000000"/>
        <w:sz w:val="24"/>
        <w:szCs w:val="24"/>
      </w:rPr>
      <w:t>3</w:t>
    </w:r>
    <w:r>
      <w:rPr>
        <w:color w:val="000000"/>
        <w:sz w:val="24"/>
        <w:szCs w:val="24"/>
      </w:rPr>
      <w:fldChar w:fldCharType="end"/>
    </w:r>
  </w:p>
  <w:p w:rsidR="00F91AF5" w:rsidRDefault="00487CFC">
    <w:pPr>
      <w:tabs>
        <w:tab w:val="center" w:pos="4536"/>
        <w:tab w:val="right" w:pos="9072"/>
      </w:tabs>
      <w:jc w:val="center"/>
      <w:rPr>
        <w:color w:val="000000"/>
        <w:sz w:val="24"/>
        <w:szCs w:val="24"/>
      </w:rPr>
    </w:pPr>
    <w:r>
      <w:rPr>
        <w:rFonts w:ascii="Arial" w:eastAsia="Arial" w:hAnsi="Arial" w:cs="Arial"/>
        <w:b/>
        <w:color w:val="222222"/>
        <w:highlight w:val="white"/>
      </w:rPr>
      <w:t>V</w:t>
    </w:r>
    <w:r w:rsidR="008170A3">
      <w:rPr>
        <w:rFonts w:ascii="Arial" w:eastAsia="Arial" w:hAnsi="Arial" w:cs="Arial"/>
        <w:b/>
        <w:color w:val="222222"/>
        <w:highlight w:val="white"/>
      </w:rPr>
      <w:t>3</w:t>
    </w:r>
    <w:r>
      <w:rPr>
        <w:rFonts w:ascii="Arial" w:eastAsia="Arial" w:hAnsi="Arial" w:cs="Arial"/>
        <w:b/>
        <w:color w:val="222222"/>
        <w:highlight w:val="white"/>
      </w:rPr>
      <w:t xml:space="preserve"> 0</w:t>
    </w:r>
    <w:r w:rsidR="007A5944">
      <w:rPr>
        <w:rFonts w:ascii="Arial" w:eastAsia="Arial" w:hAnsi="Arial" w:cs="Arial"/>
        <w:b/>
        <w:color w:val="222222"/>
        <w:highlight w:val="white"/>
      </w:rPr>
      <w:t>5</w:t>
    </w:r>
    <w:r>
      <w:rPr>
        <w:rFonts w:ascii="Arial" w:eastAsia="Arial" w:hAnsi="Arial" w:cs="Arial"/>
        <w:b/>
        <w:color w:val="222222"/>
        <w:highlight w:val="white"/>
      </w:rPr>
      <w:t xml:space="preserve"> 202</w:t>
    </w:r>
    <w:r w:rsidR="007A5944">
      <w:rPr>
        <w:rFonts w:ascii="Arial" w:eastAsia="Arial" w:hAnsi="Arial" w:cs="Arial"/>
        <w:b/>
        <w:color w:val="222222"/>
        <w:highlight w:val="white"/>
      </w:rPr>
      <w:t>2</w:t>
    </w:r>
    <w:r w:rsidR="005556E9">
      <w:rPr>
        <w:rFonts w:ascii="Arial" w:eastAsia="Arial" w:hAnsi="Arial" w:cs="Arial"/>
        <w:b/>
        <w:color w:val="222222"/>
        <w:highlight w:val="white"/>
      </w:rPr>
      <w:t xml:space="preserve"> str. č. </w:t>
    </w:r>
    <w:r w:rsidR="005556E9">
      <w:rPr>
        <w:color w:val="000000"/>
        <w:sz w:val="24"/>
        <w:szCs w:val="24"/>
      </w:rPr>
      <w:fldChar w:fldCharType="begin"/>
    </w:r>
    <w:r w:rsidR="005556E9">
      <w:rPr>
        <w:color w:val="000000"/>
        <w:sz w:val="24"/>
        <w:szCs w:val="24"/>
      </w:rPr>
      <w:instrText>PAGE</w:instrText>
    </w:r>
    <w:r w:rsidR="005556E9">
      <w:rPr>
        <w:color w:val="000000"/>
        <w:sz w:val="24"/>
        <w:szCs w:val="24"/>
      </w:rPr>
      <w:fldChar w:fldCharType="separate"/>
    </w:r>
    <w:r w:rsidR="002B5A08">
      <w:rPr>
        <w:noProof/>
        <w:color w:val="000000"/>
        <w:sz w:val="24"/>
        <w:szCs w:val="24"/>
      </w:rPr>
      <w:t>3</w:t>
    </w:r>
    <w:r w:rsidR="005556E9">
      <w:rPr>
        <w:color w:val="000000"/>
        <w:sz w:val="24"/>
        <w:szCs w:val="24"/>
      </w:rPr>
      <w:fldChar w:fldCharType="end"/>
    </w:r>
  </w:p>
  <w:p w:rsidR="00F91AF5" w:rsidRDefault="00F91AF5">
    <w:pPr>
      <w:pBdr>
        <w:top w:val="nil"/>
        <w:left w:val="nil"/>
        <w:bottom w:val="nil"/>
        <w:right w:val="nil"/>
        <w:between w:val="nil"/>
      </w:pBdr>
      <w:tabs>
        <w:tab w:val="center" w:pos="4536"/>
        <w:tab w:val="right" w:pos="9072"/>
      </w:tabs>
      <w:rPr>
        <w:color w:val="000000"/>
        <w:sz w:val="24"/>
        <w:szCs w:val="24"/>
      </w:rPr>
    </w:pPr>
    <w:bookmarkStart w:id="1" w:name="_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F91AF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8B1" w:rsidRDefault="00F458B1">
      <w:r>
        <w:separator/>
      </w:r>
    </w:p>
  </w:footnote>
  <w:footnote w:type="continuationSeparator" w:id="0">
    <w:p w:rsidR="00F458B1" w:rsidRDefault="00F4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F91AF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5556E9">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5556E9">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F5" w:rsidRDefault="005556E9">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F5"/>
    <w:rsid w:val="002B5A08"/>
    <w:rsid w:val="00453328"/>
    <w:rsid w:val="00487CFC"/>
    <w:rsid w:val="004B5B67"/>
    <w:rsid w:val="00536A0A"/>
    <w:rsid w:val="005556E9"/>
    <w:rsid w:val="007A5944"/>
    <w:rsid w:val="008170A3"/>
    <w:rsid w:val="00BA16E0"/>
    <w:rsid w:val="00C707A5"/>
    <w:rsid w:val="00D51583"/>
    <w:rsid w:val="00DA1A81"/>
    <w:rsid w:val="00DA1AAA"/>
    <w:rsid w:val="00F458B1"/>
    <w:rsid w:val="00F91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DEA5"/>
  <w15:docId w15:val="{A867C860-5A4F-40F5-9377-08590C9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lezskadiakonie.cz/o-nas/informace-o-zpracovani"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overenec@sdiakonie.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6025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Vedoucí</dc:creator>
  <cp:lastModifiedBy>Ližičková</cp:lastModifiedBy>
  <cp:revision>6</cp:revision>
  <dcterms:created xsi:type="dcterms:W3CDTF">2021-05-14T10:51:00Z</dcterms:created>
  <dcterms:modified xsi:type="dcterms:W3CDTF">2022-05-26T05:49:00Z</dcterms:modified>
</cp:coreProperties>
</file>