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02377" w:rsidRPr="00CE72EE" w:rsidRDefault="00B02360">
      <w:pPr>
        <w:pBdr>
          <w:top w:val="nil"/>
          <w:left w:val="nil"/>
          <w:bottom w:val="nil"/>
          <w:right w:val="nil"/>
          <w:between w:val="nil"/>
        </w:pBdr>
        <w:tabs>
          <w:tab w:val="left" w:pos="4820"/>
        </w:tabs>
        <w:rPr>
          <w:rFonts w:ascii="Arial" w:eastAsia="Arial" w:hAnsi="Arial" w:cs="Arial"/>
          <w:sz w:val="22"/>
          <w:szCs w:val="22"/>
        </w:rPr>
        <w:sectPr w:rsidR="00B02377" w:rsidRPr="00CE72EE">
          <w:headerReference w:type="default" r:id="rId8"/>
          <w:footerReference w:type="default" r:id="rId9"/>
          <w:headerReference w:type="first" r:id="rId10"/>
          <w:pgSz w:w="11906" w:h="16838"/>
          <w:pgMar w:top="709" w:right="1134" w:bottom="1259" w:left="1134" w:header="709" w:footer="652" w:gutter="0"/>
          <w:pgNumType w:start="1"/>
          <w:cols w:space="708"/>
        </w:sectPr>
      </w:pPr>
      <w:bookmarkStart w:id="0" w:name="_GoBack"/>
      <w:bookmarkEnd w:id="0"/>
      <w:r w:rsidRPr="00CE72EE">
        <w:rPr>
          <w:rFonts w:ascii="Arial" w:eastAsia="Arial" w:hAnsi="Arial" w:cs="Arial"/>
          <w:sz w:val="22"/>
          <w:szCs w:val="22"/>
        </w:rPr>
        <w:tab/>
      </w:r>
    </w:p>
    <w:p w:rsidR="00B02377" w:rsidRPr="00CE72EE" w:rsidRDefault="00B02360">
      <w:pPr>
        <w:pBdr>
          <w:top w:val="nil"/>
          <w:left w:val="nil"/>
          <w:bottom w:val="nil"/>
          <w:right w:val="nil"/>
          <w:between w:val="nil"/>
        </w:pBdr>
        <w:jc w:val="center"/>
        <w:rPr>
          <w:rFonts w:ascii="Cambria" w:eastAsia="Cambria" w:hAnsi="Cambria" w:cs="Cambria"/>
          <w:sz w:val="32"/>
          <w:szCs w:val="32"/>
        </w:rPr>
      </w:pPr>
      <w:r w:rsidRPr="00CE72EE">
        <w:rPr>
          <w:rFonts w:ascii="Cambria" w:eastAsia="Cambria" w:hAnsi="Cambria" w:cs="Cambria"/>
          <w:b/>
          <w:sz w:val="32"/>
          <w:szCs w:val="32"/>
        </w:rPr>
        <w:t xml:space="preserve">Informace o zpracování osobních údajů pro účely jednání se zájemcem o sociální službu </w:t>
      </w:r>
    </w:p>
    <w:p w:rsidR="00B02377" w:rsidRPr="00CE72EE" w:rsidRDefault="00B02360">
      <w:pPr>
        <w:pBdr>
          <w:top w:val="nil"/>
          <w:left w:val="nil"/>
          <w:bottom w:val="nil"/>
          <w:right w:val="nil"/>
          <w:between w:val="nil"/>
        </w:pBdr>
        <w:jc w:val="center"/>
        <w:rPr>
          <w:rFonts w:ascii="Cambria" w:eastAsia="Cambria" w:hAnsi="Cambria" w:cs="Cambria"/>
          <w:sz w:val="32"/>
          <w:szCs w:val="32"/>
        </w:rPr>
      </w:pPr>
      <w:r w:rsidRPr="00CE72EE">
        <w:rPr>
          <w:rFonts w:ascii="Cambria" w:eastAsia="Cambria" w:hAnsi="Cambria" w:cs="Cambria"/>
          <w:b/>
          <w:sz w:val="32"/>
          <w:szCs w:val="32"/>
        </w:rPr>
        <w:t>NÍZKOPRAHOVÉ ZAŘÍZENÍ PRO DĚTI A MLÁDEŽ (NZDM)</w:t>
      </w:r>
    </w:p>
    <w:p w:rsidR="00B02377" w:rsidRPr="00CE72EE" w:rsidRDefault="00B02360">
      <w:pPr>
        <w:pBdr>
          <w:top w:val="nil"/>
          <w:left w:val="nil"/>
          <w:bottom w:val="nil"/>
          <w:right w:val="nil"/>
          <w:between w:val="nil"/>
        </w:pBdr>
        <w:jc w:val="center"/>
        <w:rPr>
          <w:rFonts w:ascii="Cambria" w:eastAsia="Cambria" w:hAnsi="Cambria" w:cs="Cambria"/>
          <w:sz w:val="32"/>
          <w:szCs w:val="32"/>
        </w:rPr>
      </w:pPr>
      <w:r w:rsidRPr="00CE72EE">
        <w:rPr>
          <w:rFonts w:ascii="Cambria" w:eastAsia="Cambria" w:hAnsi="Cambria" w:cs="Cambria"/>
          <w:b/>
          <w:sz w:val="32"/>
          <w:szCs w:val="32"/>
        </w:rPr>
        <w:t>KANAAN Bohumín</w:t>
      </w:r>
    </w:p>
    <w:p w:rsidR="00B02377" w:rsidRPr="00CE72EE" w:rsidRDefault="00B02377">
      <w:pPr>
        <w:pBdr>
          <w:top w:val="nil"/>
          <w:left w:val="nil"/>
          <w:bottom w:val="nil"/>
          <w:right w:val="nil"/>
          <w:between w:val="nil"/>
        </w:pBdr>
        <w:jc w:val="both"/>
        <w:rPr>
          <w:rFonts w:ascii="Cambria" w:eastAsia="Cambria" w:hAnsi="Cambria" w:cs="Cambria"/>
          <w:sz w:val="24"/>
          <w:szCs w:val="24"/>
        </w:rPr>
      </w:pPr>
    </w:p>
    <w:p w:rsidR="00B02377" w:rsidRPr="00CE72EE" w:rsidRDefault="00B02360">
      <w:pPr>
        <w:pBdr>
          <w:top w:val="nil"/>
          <w:left w:val="nil"/>
          <w:bottom w:val="nil"/>
          <w:right w:val="nil"/>
          <w:between w:val="nil"/>
        </w:pBdr>
        <w:jc w:val="both"/>
        <w:rPr>
          <w:rFonts w:ascii="Cambria" w:eastAsia="Cambria" w:hAnsi="Cambria" w:cs="Cambria"/>
          <w:sz w:val="24"/>
          <w:szCs w:val="24"/>
        </w:rPr>
      </w:pPr>
      <w:r w:rsidRPr="00CE72EE">
        <w:rPr>
          <w:rFonts w:ascii="Cambria" w:eastAsia="Cambria" w:hAnsi="Cambria" w:cs="Cambria"/>
          <w:sz w:val="24"/>
          <w:szCs w:val="24"/>
        </w:rPr>
        <w:t>Jako zájemce o sociální službu NZDM nám poskytujete své osobní údaje, které jsou nutné pro vaši identifikaci a pro určení, zda je nabízená sociální služba vhodná pro řešení Vaší situace.  Je pro nás velmi důležité, abychom zajistili ochranu těchto údajů, které nám poskytujete. Chceme Vám proto tímto dokumentem poskytnout informaci o tom, jaké osobní údaje v procesu jednání se zájemcem o Vás zpracováváme, jak je používáme a jak je chráníme. Ochranu Vašeho soukromí bereme vážně, proto si, prosím, najděte čas na seznámení se s tímto dokumentem. Pokud máte jakékoliv dotazy, můžete nás kontaktovat telefonicky, emailem nebo osobně.</w:t>
      </w:r>
    </w:p>
    <w:p w:rsidR="00B02377" w:rsidRPr="00CE72EE" w:rsidRDefault="00B02377">
      <w:pPr>
        <w:pBdr>
          <w:top w:val="nil"/>
          <w:left w:val="nil"/>
          <w:bottom w:val="nil"/>
          <w:right w:val="nil"/>
          <w:between w:val="nil"/>
        </w:pBdr>
        <w:jc w:val="both"/>
        <w:rPr>
          <w:rFonts w:ascii="Cambria" w:eastAsia="Cambria" w:hAnsi="Cambria" w:cs="Cambria"/>
          <w:sz w:val="24"/>
          <w:szCs w:val="24"/>
        </w:rPr>
      </w:pPr>
    </w:p>
    <w:p w:rsidR="00B02377" w:rsidRPr="00CE72EE" w:rsidRDefault="00B02360">
      <w:pPr>
        <w:pBdr>
          <w:top w:val="nil"/>
          <w:left w:val="nil"/>
          <w:bottom w:val="nil"/>
          <w:right w:val="nil"/>
          <w:between w:val="nil"/>
        </w:pBdr>
        <w:jc w:val="both"/>
        <w:rPr>
          <w:rFonts w:ascii="Cambria" w:eastAsia="Cambria" w:hAnsi="Cambria" w:cs="Cambria"/>
          <w:sz w:val="24"/>
          <w:szCs w:val="24"/>
          <w:vertAlign w:val="superscript"/>
        </w:rPr>
      </w:pPr>
      <w:r w:rsidRPr="00CE72EE">
        <w:rPr>
          <w:rFonts w:ascii="Cambria" w:eastAsia="Cambria" w:hAnsi="Cambria" w:cs="Cambria"/>
          <w:b/>
          <w:sz w:val="24"/>
          <w:szCs w:val="24"/>
        </w:rPr>
        <w:t>Kdo je správcem Vašich osobních údajů a jak jej můžete kontaktovat?</w:t>
      </w:r>
    </w:p>
    <w:p w:rsidR="00B02377" w:rsidRPr="00CE72EE" w:rsidRDefault="00B02360">
      <w:pPr>
        <w:pBdr>
          <w:top w:val="nil"/>
          <w:left w:val="nil"/>
          <w:bottom w:val="nil"/>
          <w:right w:val="nil"/>
          <w:between w:val="nil"/>
        </w:pBdr>
        <w:jc w:val="both"/>
        <w:rPr>
          <w:rFonts w:ascii="Cambria" w:eastAsia="Cambria" w:hAnsi="Cambria" w:cs="Cambria"/>
          <w:sz w:val="24"/>
          <w:szCs w:val="24"/>
          <w:vertAlign w:val="superscript"/>
        </w:rPr>
      </w:pPr>
      <w:r w:rsidRPr="00CE72EE">
        <w:rPr>
          <w:rFonts w:ascii="Cambria" w:eastAsia="Cambria" w:hAnsi="Cambria" w:cs="Cambria"/>
          <w:sz w:val="24"/>
          <w:szCs w:val="24"/>
        </w:rPr>
        <w:t>Správcem Vašich osobních údajů, tedy osobou, která rozhoduje o způsobu a účelu zpracování Vašich osobních údajů, je Slezská diakonie, IČ: 65468562 se sídlem Na Nivách 259/7, 737 01 Český Těšín (dále jen „správce“).</w:t>
      </w:r>
      <w:r w:rsidRPr="00CE72EE">
        <w:rPr>
          <w:rFonts w:ascii="Cambria" w:eastAsia="Cambria" w:hAnsi="Cambria" w:cs="Cambria"/>
          <w:sz w:val="24"/>
          <w:szCs w:val="24"/>
          <w:vertAlign w:val="superscript"/>
        </w:rPr>
        <w:t xml:space="preserve"> </w:t>
      </w:r>
      <w:r w:rsidRPr="00CE72EE">
        <w:rPr>
          <w:rFonts w:ascii="Cambria" w:eastAsia="Cambria" w:hAnsi="Cambria" w:cs="Cambria"/>
          <w:sz w:val="24"/>
          <w:szCs w:val="24"/>
        </w:rPr>
        <w:t>Správce můžete kontaktovat poštou na adrese sídla, osobně, prostřednictvím telefonu na čísle 558 764 333 nebo e-mailem na adrese ustredi@slezskadiakonie.cz.</w:t>
      </w:r>
    </w:p>
    <w:p w:rsidR="00B02377" w:rsidRPr="00CE72EE" w:rsidRDefault="00B02377">
      <w:pPr>
        <w:pBdr>
          <w:top w:val="nil"/>
          <w:left w:val="nil"/>
          <w:bottom w:val="nil"/>
          <w:right w:val="nil"/>
          <w:between w:val="nil"/>
        </w:pBdr>
        <w:jc w:val="both"/>
        <w:rPr>
          <w:rFonts w:ascii="Cambria" w:eastAsia="Cambria" w:hAnsi="Cambria" w:cs="Cambria"/>
          <w:sz w:val="24"/>
          <w:szCs w:val="24"/>
        </w:rPr>
      </w:pPr>
    </w:p>
    <w:p w:rsidR="00B02377" w:rsidRPr="00CE72EE" w:rsidRDefault="00B02360">
      <w:pPr>
        <w:pBdr>
          <w:top w:val="nil"/>
          <w:left w:val="nil"/>
          <w:bottom w:val="nil"/>
          <w:right w:val="nil"/>
          <w:between w:val="nil"/>
        </w:pBdr>
        <w:jc w:val="both"/>
        <w:rPr>
          <w:rFonts w:ascii="Cambria" w:eastAsia="Cambria" w:hAnsi="Cambria" w:cs="Cambria"/>
          <w:sz w:val="24"/>
          <w:szCs w:val="24"/>
        </w:rPr>
      </w:pPr>
      <w:r w:rsidRPr="00CE72EE">
        <w:rPr>
          <w:rFonts w:ascii="Cambria" w:eastAsia="Cambria" w:hAnsi="Cambria" w:cs="Cambria"/>
          <w:b/>
          <w:sz w:val="24"/>
          <w:szCs w:val="24"/>
        </w:rPr>
        <w:t>Proč Vaše osobní údaje potřebujeme a co nás k tomu opravňuje?</w:t>
      </w:r>
    </w:p>
    <w:p w:rsidR="00B02377" w:rsidRPr="00CE72EE" w:rsidRDefault="00B02360">
      <w:pPr>
        <w:pBdr>
          <w:top w:val="nil"/>
          <w:left w:val="nil"/>
          <w:bottom w:val="nil"/>
          <w:right w:val="nil"/>
          <w:between w:val="nil"/>
        </w:pBdr>
        <w:jc w:val="both"/>
        <w:rPr>
          <w:sz w:val="24"/>
          <w:szCs w:val="24"/>
        </w:rPr>
      </w:pPr>
      <w:r w:rsidRPr="00CE72EE">
        <w:rPr>
          <w:rFonts w:ascii="Cambria" w:eastAsia="Cambria" w:hAnsi="Cambria" w:cs="Cambria"/>
          <w:sz w:val="24"/>
          <w:szCs w:val="24"/>
        </w:rPr>
        <w:t>Vaše osobní údaje potřebujeme pro proces jednání se zájemcem, kdy probíhá vyjednávání a rozhodování o poskytnutí sociální služby vedoucí k možnému uzavření smlouvy a poskytování služby podle Vašich potřeb, přání a dojednaného rozsahu. Výsledkem jednání může být i odmítnutí jak z Vaší strany, tak ze strany poskytovatele (NZDM). Po dobu celého procesu zpracovává NZDM příslušnou dokumentaci.</w:t>
      </w:r>
    </w:p>
    <w:p w:rsidR="00B02377" w:rsidRPr="00CE72EE" w:rsidRDefault="00B02360">
      <w:pPr>
        <w:pBdr>
          <w:top w:val="nil"/>
          <w:left w:val="nil"/>
          <w:bottom w:val="nil"/>
          <w:right w:val="nil"/>
          <w:between w:val="nil"/>
        </w:pBdr>
        <w:jc w:val="both"/>
        <w:rPr>
          <w:sz w:val="24"/>
          <w:szCs w:val="24"/>
        </w:rPr>
      </w:pPr>
      <w:r w:rsidRPr="00CE72EE">
        <w:rPr>
          <w:rFonts w:ascii="Cambria" w:eastAsia="Cambria" w:hAnsi="Cambria" w:cs="Cambria"/>
          <w:sz w:val="24"/>
          <w:szCs w:val="24"/>
        </w:rPr>
        <w:t xml:space="preserve">V případě, kdy je naplněna kapacita služby, můžete být na základě Vašeho souhlasu zařazeni do Pořadníku. V této evidenci budete vedeni a následně osloveni s nabídkou zahájení </w:t>
      </w:r>
      <w:r w:rsidRPr="00CE72EE">
        <w:rPr>
          <w:rFonts w:ascii="Cambria" w:eastAsia="Cambria" w:hAnsi="Cambria" w:cs="Cambria"/>
          <w:strike/>
          <w:sz w:val="24"/>
          <w:szCs w:val="24"/>
        </w:rPr>
        <w:t xml:space="preserve">o </w:t>
      </w:r>
      <w:r w:rsidRPr="00CE72EE">
        <w:rPr>
          <w:rFonts w:ascii="Cambria" w:eastAsia="Cambria" w:hAnsi="Cambria" w:cs="Cambria"/>
          <w:sz w:val="24"/>
          <w:szCs w:val="24"/>
        </w:rPr>
        <w:t>poskytování služby dle pravidel NZDM. Tento souhlas můžete kdykoli odvolat</w:t>
      </w:r>
    </w:p>
    <w:p w:rsidR="00B02377" w:rsidRPr="00CE72EE" w:rsidRDefault="00B02360">
      <w:pPr>
        <w:pBdr>
          <w:top w:val="nil"/>
          <w:left w:val="nil"/>
          <w:bottom w:val="nil"/>
          <w:right w:val="nil"/>
          <w:between w:val="nil"/>
        </w:pBdr>
        <w:jc w:val="both"/>
        <w:rPr>
          <w:sz w:val="24"/>
          <w:szCs w:val="24"/>
        </w:rPr>
      </w:pPr>
      <w:r w:rsidRPr="00CE72EE">
        <w:rPr>
          <w:rFonts w:ascii="Cambria" w:eastAsia="Cambria" w:hAnsi="Cambria" w:cs="Cambria"/>
          <w:sz w:val="24"/>
          <w:szCs w:val="24"/>
        </w:rPr>
        <w:t>Vaše osobní údaje zpracováváme na základě zákona č. 108/2006 Sb. o sociálních službách a prováděcí vyhlášky č. 505/2006 Sb. v platném znění.</w:t>
      </w:r>
    </w:p>
    <w:p w:rsidR="00B02377" w:rsidRPr="00CE72EE" w:rsidRDefault="00B02377">
      <w:pPr>
        <w:pBdr>
          <w:top w:val="nil"/>
          <w:left w:val="nil"/>
          <w:bottom w:val="nil"/>
          <w:right w:val="nil"/>
          <w:between w:val="nil"/>
        </w:pBdr>
        <w:jc w:val="both"/>
        <w:rPr>
          <w:rFonts w:ascii="Cambria" w:eastAsia="Cambria" w:hAnsi="Cambria" w:cs="Cambria"/>
          <w:sz w:val="24"/>
          <w:szCs w:val="24"/>
        </w:rPr>
      </w:pPr>
    </w:p>
    <w:p w:rsidR="00B02377" w:rsidRPr="00CE72EE" w:rsidRDefault="00B02360">
      <w:pPr>
        <w:pBdr>
          <w:top w:val="nil"/>
          <w:left w:val="nil"/>
          <w:bottom w:val="nil"/>
          <w:right w:val="nil"/>
          <w:between w:val="nil"/>
        </w:pBdr>
        <w:jc w:val="both"/>
        <w:rPr>
          <w:rFonts w:ascii="Cambria" w:eastAsia="Cambria" w:hAnsi="Cambria" w:cs="Cambria"/>
          <w:sz w:val="24"/>
          <w:szCs w:val="24"/>
        </w:rPr>
      </w:pPr>
      <w:r w:rsidRPr="00CE72EE">
        <w:rPr>
          <w:rFonts w:ascii="Cambria" w:eastAsia="Cambria" w:hAnsi="Cambria" w:cs="Cambria"/>
          <w:b/>
          <w:sz w:val="24"/>
          <w:szCs w:val="24"/>
        </w:rPr>
        <w:t>Jaké osobní údaje potřebujeme?</w:t>
      </w:r>
    </w:p>
    <w:p w:rsidR="00B02377" w:rsidRPr="00CE72EE" w:rsidRDefault="00B02360">
      <w:pPr>
        <w:pBdr>
          <w:top w:val="nil"/>
          <w:left w:val="nil"/>
          <w:bottom w:val="nil"/>
          <w:right w:val="nil"/>
          <w:between w:val="nil"/>
        </w:pBdr>
        <w:jc w:val="both"/>
        <w:rPr>
          <w:rFonts w:ascii="Cambria" w:eastAsia="Cambria" w:hAnsi="Cambria" w:cs="Cambria"/>
          <w:sz w:val="24"/>
          <w:szCs w:val="24"/>
        </w:rPr>
      </w:pPr>
      <w:r w:rsidRPr="00CE72EE">
        <w:rPr>
          <w:rFonts w:ascii="Cambria" w:eastAsia="Cambria" w:hAnsi="Cambria" w:cs="Cambria"/>
          <w:sz w:val="24"/>
          <w:szCs w:val="24"/>
        </w:rPr>
        <w:t>Nevyžadujeme od Vás osobní údaje, které k danému účelu nejsou potřeba.</w:t>
      </w:r>
    </w:p>
    <w:p w:rsidR="00B02377" w:rsidRPr="00CE72EE" w:rsidRDefault="00B02377">
      <w:pPr>
        <w:pBdr>
          <w:top w:val="nil"/>
          <w:left w:val="nil"/>
          <w:bottom w:val="nil"/>
          <w:right w:val="nil"/>
          <w:between w:val="nil"/>
        </w:pBdr>
        <w:jc w:val="both"/>
        <w:rPr>
          <w:rFonts w:ascii="Arial" w:eastAsia="Arial" w:hAnsi="Arial" w:cs="Arial"/>
          <w:sz w:val="22"/>
          <w:szCs w:val="22"/>
          <w:highlight w:val="cyan"/>
        </w:rPr>
      </w:pPr>
    </w:p>
    <w:p w:rsidR="00B02377" w:rsidRPr="00CE72EE" w:rsidRDefault="00B02360">
      <w:pPr>
        <w:pBdr>
          <w:top w:val="nil"/>
          <w:left w:val="nil"/>
          <w:bottom w:val="nil"/>
          <w:right w:val="nil"/>
          <w:between w:val="nil"/>
        </w:pBdr>
        <w:jc w:val="both"/>
        <w:rPr>
          <w:rFonts w:ascii="Cambria" w:eastAsia="Cambria" w:hAnsi="Cambria" w:cs="Cambria"/>
          <w:sz w:val="24"/>
          <w:szCs w:val="24"/>
        </w:rPr>
      </w:pPr>
      <w:r w:rsidRPr="00CE72EE">
        <w:rPr>
          <w:rFonts w:ascii="Cambria" w:eastAsia="Cambria" w:hAnsi="Cambria" w:cs="Cambria"/>
          <w:b/>
          <w:sz w:val="24"/>
          <w:szCs w:val="24"/>
        </w:rPr>
        <w:t>JEDNÁNÍ SE ZÁJEMCEM O SLUŽBU</w:t>
      </w:r>
    </w:p>
    <w:tbl>
      <w:tblPr>
        <w:tblStyle w:val="a5"/>
        <w:tblW w:w="9747"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495"/>
        <w:gridCol w:w="4252"/>
      </w:tblGrid>
      <w:tr w:rsidR="00CE72EE" w:rsidRPr="00CE72EE">
        <w:tc>
          <w:tcPr>
            <w:tcW w:w="5495" w:type="dxa"/>
          </w:tcPr>
          <w:p w:rsidR="00B02377" w:rsidRPr="00CE72EE" w:rsidRDefault="00B02360">
            <w:pPr>
              <w:pBdr>
                <w:top w:val="nil"/>
                <w:left w:val="nil"/>
                <w:bottom w:val="nil"/>
                <w:right w:val="nil"/>
                <w:between w:val="nil"/>
              </w:pBdr>
              <w:jc w:val="both"/>
              <w:rPr>
                <w:rFonts w:ascii="Cambria" w:eastAsia="Cambria" w:hAnsi="Cambria" w:cs="Cambria"/>
                <w:sz w:val="24"/>
                <w:szCs w:val="24"/>
              </w:rPr>
            </w:pPr>
            <w:r w:rsidRPr="00CE72EE">
              <w:rPr>
                <w:rFonts w:ascii="Cambria" w:eastAsia="Cambria" w:hAnsi="Cambria" w:cs="Cambria"/>
                <w:sz w:val="24"/>
                <w:szCs w:val="24"/>
              </w:rPr>
              <w:t>název osobního údaje</w:t>
            </w:r>
          </w:p>
        </w:tc>
        <w:tc>
          <w:tcPr>
            <w:tcW w:w="4252" w:type="dxa"/>
          </w:tcPr>
          <w:p w:rsidR="00B02377" w:rsidRPr="00CE72EE" w:rsidRDefault="00B02360">
            <w:pPr>
              <w:pBdr>
                <w:top w:val="nil"/>
                <w:left w:val="nil"/>
                <w:bottom w:val="nil"/>
                <w:right w:val="nil"/>
                <w:between w:val="nil"/>
              </w:pBdr>
              <w:jc w:val="both"/>
              <w:rPr>
                <w:rFonts w:ascii="Cambria" w:eastAsia="Cambria" w:hAnsi="Cambria" w:cs="Cambria"/>
                <w:sz w:val="24"/>
                <w:szCs w:val="24"/>
              </w:rPr>
            </w:pPr>
            <w:r w:rsidRPr="00CE72EE">
              <w:rPr>
                <w:rFonts w:ascii="Cambria" w:eastAsia="Cambria" w:hAnsi="Cambria" w:cs="Cambria"/>
                <w:sz w:val="24"/>
                <w:szCs w:val="24"/>
              </w:rPr>
              <w:t>kategorie osobního údaje</w:t>
            </w:r>
          </w:p>
        </w:tc>
      </w:tr>
      <w:tr w:rsidR="00CE72EE" w:rsidRPr="00CE72EE">
        <w:tc>
          <w:tcPr>
            <w:tcW w:w="5495" w:type="dxa"/>
          </w:tcPr>
          <w:p w:rsidR="00B02377" w:rsidRPr="00CE72EE" w:rsidRDefault="00B02360">
            <w:pPr>
              <w:pBdr>
                <w:top w:val="nil"/>
                <w:left w:val="nil"/>
                <w:bottom w:val="nil"/>
                <w:right w:val="nil"/>
                <w:between w:val="nil"/>
              </w:pBdr>
              <w:jc w:val="both"/>
              <w:rPr>
                <w:rFonts w:ascii="Cambria" w:eastAsia="Cambria" w:hAnsi="Cambria" w:cs="Cambria"/>
                <w:sz w:val="24"/>
                <w:szCs w:val="24"/>
              </w:rPr>
            </w:pPr>
            <w:r w:rsidRPr="00CE72EE">
              <w:rPr>
                <w:rFonts w:ascii="Cambria" w:eastAsia="Cambria" w:hAnsi="Cambria" w:cs="Cambria"/>
                <w:sz w:val="24"/>
                <w:szCs w:val="24"/>
              </w:rPr>
              <w:t>jméno nebo přezdívka (příp. jméno a příjmení)</w:t>
            </w:r>
          </w:p>
        </w:tc>
        <w:tc>
          <w:tcPr>
            <w:tcW w:w="4252" w:type="dxa"/>
          </w:tcPr>
          <w:p w:rsidR="00B02377" w:rsidRPr="00CE72EE" w:rsidRDefault="00B02360">
            <w:pPr>
              <w:pBdr>
                <w:top w:val="nil"/>
                <w:left w:val="nil"/>
                <w:bottom w:val="nil"/>
                <w:right w:val="nil"/>
                <w:between w:val="nil"/>
              </w:pBdr>
              <w:jc w:val="both"/>
              <w:rPr>
                <w:rFonts w:ascii="Cambria" w:eastAsia="Cambria" w:hAnsi="Cambria" w:cs="Cambria"/>
                <w:sz w:val="24"/>
                <w:szCs w:val="24"/>
              </w:rPr>
            </w:pPr>
            <w:r w:rsidRPr="00CE72EE">
              <w:rPr>
                <w:rFonts w:ascii="Cambria" w:eastAsia="Cambria" w:hAnsi="Cambria" w:cs="Cambria"/>
                <w:sz w:val="24"/>
                <w:szCs w:val="24"/>
              </w:rPr>
              <w:t>základní</w:t>
            </w:r>
          </w:p>
        </w:tc>
      </w:tr>
      <w:tr w:rsidR="00CE72EE" w:rsidRPr="00CE72EE">
        <w:tc>
          <w:tcPr>
            <w:tcW w:w="5495" w:type="dxa"/>
          </w:tcPr>
          <w:p w:rsidR="00B02377" w:rsidRPr="00CE72EE" w:rsidRDefault="00B02360">
            <w:pPr>
              <w:pBdr>
                <w:top w:val="nil"/>
                <w:left w:val="nil"/>
                <w:bottom w:val="nil"/>
                <w:right w:val="nil"/>
                <w:between w:val="nil"/>
              </w:pBdr>
              <w:jc w:val="both"/>
              <w:rPr>
                <w:rFonts w:ascii="Cambria" w:eastAsia="Cambria" w:hAnsi="Cambria" w:cs="Cambria"/>
                <w:sz w:val="24"/>
                <w:szCs w:val="24"/>
              </w:rPr>
            </w:pPr>
            <w:r w:rsidRPr="00CE72EE">
              <w:rPr>
                <w:rFonts w:ascii="Cambria" w:eastAsia="Cambria" w:hAnsi="Cambria" w:cs="Cambria"/>
                <w:sz w:val="24"/>
                <w:szCs w:val="24"/>
              </w:rPr>
              <w:t>bydliště (město Bohumín)</w:t>
            </w:r>
          </w:p>
        </w:tc>
        <w:tc>
          <w:tcPr>
            <w:tcW w:w="4252" w:type="dxa"/>
          </w:tcPr>
          <w:p w:rsidR="00B02377" w:rsidRPr="00CE72EE" w:rsidRDefault="00B02360">
            <w:pPr>
              <w:pBdr>
                <w:top w:val="nil"/>
                <w:left w:val="nil"/>
                <w:bottom w:val="nil"/>
                <w:right w:val="nil"/>
                <w:between w:val="nil"/>
              </w:pBdr>
              <w:jc w:val="both"/>
              <w:rPr>
                <w:rFonts w:ascii="Cambria" w:eastAsia="Cambria" w:hAnsi="Cambria" w:cs="Cambria"/>
                <w:sz w:val="24"/>
                <w:szCs w:val="24"/>
              </w:rPr>
            </w:pPr>
            <w:r w:rsidRPr="00CE72EE">
              <w:rPr>
                <w:rFonts w:ascii="Cambria" w:eastAsia="Cambria" w:hAnsi="Cambria" w:cs="Cambria"/>
                <w:sz w:val="24"/>
                <w:szCs w:val="24"/>
              </w:rPr>
              <w:t>základní</w:t>
            </w:r>
          </w:p>
        </w:tc>
      </w:tr>
      <w:tr w:rsidR="00CE72EE" w:rsidRPr="00CE72EE">
        <w:tc>
          <w:tcPr>
            <w:tcW w:w="5495" w:type="dxa"/>
          </w:tcPr>
          <w:p w:rsidR="00B02377" w:rsidRPr="00CE72EE" w:rsidRDefault="00B02360">
            <w:pPr>
              <w:pBdr>
                <w:top w:val="nil"/>
                <w:left w:val="nil"/>
                <w:bottom w:val="nil"/>
                <w:right w:val="nil"/>
                <w:between w:val="nil"/>
              </w:pBdr>
              <w:jc w:val="both"/>
              <w:rPr>
                <w:rFonts w:ascii="Cambria" w:eastAsia="Cambria" w:hAnsi="Cambria" w:cs="Cambria"/>
                <w:sz w:val="24"/>
                <w:szCs w:val="24"/>
              </w:rPr>
            </w:pPr>
            <w:r w:rsidRPr="00CE72EE">
              <w:rPr>
                <w:rFonts w:ascii="Cambria" w:eastAsia="Cambria" w:hAnsi="Cambria" w:cs="Cambria"/>
                <w:sz w:val="24"/>
                <w:szCs w:val="24"/>
              </w:rPr>
              <w:t>věk</w:t>
            </w:r>
          </w:p>
        </w:tc>
        <w:tc>
          <w:tcPr>
            <w:tcW w:w="4252" w:type="dxa"/>
          </w:tcPr>
          <w:p w:rsidR="00B02377" w:rsidRPr="00CE72EE" w:rsidRDefault="00B02360">
            <w:pPr>
              <w:pBdr>
                <w:top w:val="nil"/>
                <w:left w:val="nil"/>
                <w:bottom w:val="nil"/>
                <w:right w:val="nil"/>
                <w:between w:val="nil"/>
              </w:pBdr>
              <w:jc w:val="both"/>
              <w:rPr>
                <w:rFonts w:ascii="Cambria" w:eastAsia="Cambria" w:hAnsi="Cambria" w:cs="Cambria"/>
                <w:sz w:val="24"/>
                <w:szCs w:val="24"/>
              </w:rPr>
            </w:pPr>
            <w:r w:rsidRPr="00CE72EE">
              <w:rPr>
                <w:rFonts w:ascii="Cambria" w:eastAsia="Cambria" w:hAnsi="Cambria" w:cs="Cambria"/>
                <w:sz w:val="24"/>
                <w:szCs w:val="24"/>
              </w:rPr>
              <w:t>základní</w:t>
            </w:r>
          </w:p>
        </w:tc>
      </w:tr>
      <w:tr w:rsidR="00CE72EE" w:rsidRPr="00CE72EE">
        <w:tc>
          <w:tcPr>
            <w:tcW w:w="5495" w:type="dxa"/>
          </w:tcPr>
          <w:p w:rsidR="00B02377" w:rsidRPr="00CE72EE" w:rsidRDefault="00B02360">
            <w:pPr>
              <w:jc w:val="both"/>
              <w:rPr>
                <w:rFonts w:ascii="Cambria" w:eastAsia="Cambria" w:hAnsi="Cambria" w:cs="Cambria"/>
              </w:rPr>
            </w:pPr>
            <w:r w:rsidRPr="00CE72EE">
              <w:rPr>
                <w:rFonts w:ascii="Cambria" w:eastAsia="Cambria" w:hAnsi="Cambria" w:cs="Cambria"/>
              </w:rPr>
              <w:t>nepříznivá životní a sociální situace – nejčastěji v oblastech</w:t>
            </w:r>
          </w:p>
          <w:p w:rsidR="00B02377" w:rsidRPr="00CE72EE" w:rsidRDefault="00B02360">
            <w:pPr>
              <w:numPr>
                <w:ilvl w:val="0"/>
                <w:numId w:val="1"/>
              </w:numPr>
              <w:jc w:val="both"/>
              <w:rPr>
                <w:rFonts w:ascii="Arial" w:eastAsia="Arial" w:hAnsi="Arial" w:cs="Arial"/>
                <w:b/>
                <w:sz w:val="22"/>
                <w:szCs w:val="22"/>
              </w:rPr>
            </w:pPr>
            <w:r w:rsidRPr="00CE72EE">
              <w:rPr>
                <w:b/>
                <w:sz w:val="22"/>
                <w:szCs w:val="22"/>
              </w:rPr>
              <w:t>BYDLENÍ – (</w:t>
            </w:r>
            <w:r w:rsidRPr="00CE72EE">
              <w:rPr>
                <w:sz w:val="22"/>
                <w:szCs w:val="22"/>
              </w:rPr>
              <w:t>nesplňuje základní hygienické normy</w:t>
            </w:r>
            <w:r w:rsidRPr="00CE72EE">
              <w:rPr>
                <w:b/>
                <w:sz w:val="22"/>
                <w:szCs w:val="22"/>
              </w:rPr>
              <w:t xml:space="preserve">, ubytovna, hodně osob v malém bytě, </w:t>
            </w:r>
            <w:r w:rsidRPr="00CE72EE">
              <w:rPr>
                <w:sz w:val="22"/>
                <w:szCs w:val="22"/>
              </w:rPr>
              <w:t>sociální byty</w:t>
            </w:r>
            <w:r w:rsidRPr="00CE72EE">
              <w:rPr>
                <w:b/>
                <w:sz w:val="22"/>
                <w:szCs w:val="22"/>
              </w:rPr>
              <w:t>, sociálně vyloučená lokalita, není trvalé zázemí - dítě putuje, ztráta bydlení - např. z důvodu požáru apod.)</w:t>
            </w:r>
          </w:p>
          <w:p w:rsidR="00B02377" w:rsidRPr="00CE72EE" w:rsidRDefault="00B02377">
            <w:pPr>
              <w:rPr>
                <w:sz w:val="22"/>
                <w:szCs w:val="22"/>
              </w:rPr>
            </w:pPr>
          </w:p>
          <w:p w:rsidR="00B02377" w:rsidRPr="00CE72EE" w:rsidRDefault="00B02360">
            <w:pPr>
              <w:numPr>
                <w:ilvl w:val="0"/>
                <w:numId w:val="1"/>
              </w:numPr>
              <w:tabs>
                <w:tab w:val="left" w:pos="284"/>
              </w:tabs>
              <w:jc w:val="both"/>
              <w:rPr>
                <w:rFonts w:ascii="Arial" w:eastAsia="Arial" w:hAnsi="Arial" w:cs="Arial"/>
                <w:b/>
                <w:sz w:val="22"/>
                <w:szCs w:val="22"/>
              </w:rPr>
            </w:pPr>
            <w:r w:rsidRPr="00CE72EE">
              <w:rPr>
                <w:b/>
                <w:sz w:val="22"/>
                <w:szCs w:val="22"/>
              </w:rPr>
              <w:t xml:space="preserve">ZTÍŽENÝ PŘÍSTUP KE VZDĚLÁNÍ – (škola ZŠ Pudlov - umístění do třídy B = speciální třída, </w:t>
            </w:r>
            <w:r w:rsidRPr="00CE72EE">
              <w:rPr>
                <w:sz w:val="22"/>
                <w:szCs w:val="22"/>
              </w:rPr>
              <w:t>rodiče nejsou schopni / ochotni pomoci se školní přípravou</w:t>
            </w:r>
            <w:r w:rsidRPr="00CE72EE">
              <w:rPr>
                <w:b/>
                <w:sz w:val="22"/>
                <w:szCs w:val="22"/>
              </w:rPr>
              <w:t xml:space="preserve">, </w:t>
            </w:r>
            <w:r w:rsidRPr="00CE72EE">
              <w:rPr>
                <w:sz w:val="22"/>
                <w:szCs w:val="22"/>
              </w:rPr>
              <w:t>nedostatek péče / nezájem</w:t>
            </w:r>
            <w:r w:rsidRPr="00CE72EE">
              <w:rPr>
                <w:b/>
                <w:sz w:val="22"/>
                <w:szCs w:val="22"/>
              </w:rPr>
              <w:t xml:space="preserve">, hodně sourozenců v rodině, snížená motivace v rodině či školním prostředí, </w:t>
            </w:r>
            <w:r w:rsidRPr="00CE72EE">
              <w:rPr>
                <w:sz w:val="22"/>
                <w:szCs w:val="22"/>
              </w:rPr>
              <w:t>chybí podnětné prostředí doma - nejsou k dispozici pomůcky, klid, vlastní stůl</w:t>
            </w:r>
            <w:r w:rsidRPr="00CE72EE">
              <w:rPr>
                <w:b/>
                <w:sz w:val="22"/>
                <w:szCs w:val="22"/>
              </w:rPr>
              <w:t xml:space="preserve">, </w:t>
            </w:r>
            <w:r w:rsidRPr="00CE72EE">
              <w:rPr>
                <w:sz w:val="22"/>
                <w:szCs w:val="22"/>
              </w:rPr>
              <w:t>dítě</w:t>
            </w:r>
            <w:r w:rsidRPr="00CE72EE">
              <w:rPr>
                <w:b/>
                <w:sz w:val="22"/>
                <w:szCs w:val="22"/>
              </w:rPr>
              <w:t xml:space="preserve"> </w:t>
            </w:r>
            <w:r w:rsidRPr="00CE72EE">
              <w:rPr>
                <w:sz w:val="22"/>
                <w:szCs w:val="22"/>
              </w:rPr>
              <w:t>zastupuje / přebírá roli rodičů</w:t>
            </w:r>
            <w:r w:rsidRPr="00CE72EE">
              <w:rPr>
                <w:b/>
                <w:sz w:val="22"/>
                <w:szCs w:val="22"/>
              </w:rPr>
              <w:t xml:space="preserve">, </w:t>
            </w:r>
            <w:r w:rsidRPr="00CE72EE">
              <w:rPr>
                <w:sz w:val="22"/>
                <w:szCs w:val="22"/>
              </w:rPr>
              <w:t>chybí pozitivní vzor</w:t>
            </w:r>
            <w:r w:rsidRPr="00CE72EE">
              <w:rPr>
                <w:b/>
                <w:sz w:val="22"/>
                <w:szCs w:val="22"/>
              </w:rPr>
              <w:t>, handicap)</w:t>
            </w:r>
          </w:p>
          <w:p w:rsidR="00B02377" w:rsidRPr="00CE72EE" w:rsidRDefault="00B02377">
            <w:pPr>
              <w:ind w:left="720"/>
              <w:jc w:val="both"/>
              <w:rPr>
                <w:b/>
                <w:sz w:val="22"/>
                <w:szCs w:val="22"/>
              </w:rPr>
            </w:pPr>
          </w:p>
          <w:p w:rsidR="00B02377" w:rsidRPr="00CE72EE" w:rsidRDefault="00B02360">
            <w:pPr>
              <w:numPr>
                <w:ilvl w:val="0"/>
                <w:numId w:val="1"/>
              </w:numPr>
              <w:jc w:val="both"/>
              <w:rPr>
                <w:b/>
                <w:sz w:val="22"/>
                <w:szCs w:val="22"/>
              </w:rPr>
            </w:pPr>
            <w:r w:rsidRPr="00CE72EE">
              <w:rPr>
                <w:b/>
                <w:sz w:val="22"/>
                <w:szCs w:val="22"/>
              </w:rPr>
              <w:t xml:space="preserve">NEDOSTATEK FINANCÍ U RODIČŮ (pečující osoby) – (rodiče nepracují, </w:t>
            </w:r>
            <w:r w:rsidRPr="00CE72EE">
              <w:rPr>
                <w:sz w:val="22"/>
                <w:szCs w:val="22"/>
              </w:rPr>
              <w:t xml:space="preserve">dluhy, </w:t>
            </w:r>
            <w:r w:rsidRPr="00CE72EE">
              <w:rPr>
                <w:b/>
                <w:sz w:val="22"/>
                <w:szCs w:val="22"/>
              </w:rPr>
              <w:t>závislost na sociálních dávkách</w:t>
            </w:r>
            <w:r w:rsidRPr="00CE72EE">
              <w:rPr>
                <w:sz w:val="22"/>
                <w:szCs w:val="22"/>
              </w:rPr>
              <w:t xml:space="preserve">, nejsou uspokojeny základní běžné potřeby, finanční negramotnost, </w:t>
            </w:r>
            <w:r w:rsidRPr="00CE72EE">
              <w:rPr>
                <w:b/>
                <w:sz w:val="22"/>
                <w:szCs w:val="22"/>
              </w:rPr>
              <w:t>vzhled dítěte (působí zanedbaným dojmem)</w:t>
            </w:r>
          </w:p>
          <w:p w:rsidR="00B02377" w:rsidRPr="00CE72EE" w:rsidRDefault="00B02377">
            <w:pPr>
              <w:ind w:left="720"/>
              <w:jc w:val="both"/>
              <w:rPr>
                <w:b/>
                <w:sz w:val="22"/>
                <w:szCs w:val="22"/>
              </w:rPr>
            </w:pPr>
          </w:p>
          <w:p w:rsidR="00B02377" w:rsidRPr="00CE72EE" w:rsidRDefault="00B02360">
            <w:pPr>
              <w:numPr>
                <w:ilvl w:val="0"/>
                <w:numId w:val="1"/>
              </w:numPr>
              <w:jc w:val="both"/>
              <w:rPr>
                <w:b/>
                <w:sz w:val="22"/>
                <w:szCs w:val="22"/>
              </w:rPr>
            </w:pPr>
            <w:r w:rsidRPr="00CE72EE">
              <w:rPr>
                <w:b/>
                <w:sz w:val="22"/>
                <w:szCs w:val="22"/>
              </w:rPr>
              <w:t xml:space="preserve">OHROŽENÍ SOCIÁLNĚ PATOLOGICKÝMI JEVY </w:t>
            </w:r>
            <w:r w:rsidRPr="00CE72EE">
              <w:rPr>
                <w:sz w:val="22"/>
                <w:szCs w:val="22"/>
              </w:rPr>
              <w:t>(v roli pachatele, oběti)</w:t>
            </w:r>
          </w:p>
          <w:p w:rsidR="00B02377" w:rsidRPr="00CE72EE" w:rsidRDefault="00B02377">
            <w:pPr>
              <w:pBdr>
                <w:top w:val="nil"/>
                <w:left w:val="nil"/>
                <w:bottom w:val="nil"/>
                <w:right w:val="nil"/>
                <w:between w:val="nil"/>
              </w:pBdr>
              <w:jc w:val="both"/>
              <w:rPr>
                <w:rFonts w:ascii="Cambria" w:eastAsia="Cambria" w:hAnsi="Cambria" w:cs="Cambria"/>
                <w:sz w:val="24"/>
                <w:szCs w:val="24"/>
              </w:rPr>
            </w:pPr>
            <w:bookmarkStart w:id="1" w:name="_heading=h.gjdgxs" w:colFirst="0" w:colLast="0"/>
            <w:bookmarkEnd w:id="1"/>
          </w:p>
        </w:tc>
        <w:tc>
          <w:tcPr>
            <w:tcW w:w="4252" w:type="dxa"/>
          </w:tcPr>
          <w:p w:rsidR="00B02377" w:rsidRPr="00CE72EE" w:rsidRDefault="00B02377">
            <w:pPr>
              <w:pBdr>
                <w:top w:val="nil"/>
                <w:left w:val="nil"/>
                <w:bottom w:val="nil"/>
                <w:right w:val="nil"/>
                <w:between w:val="nil"/>
              </w:pBdr>
              <w:jc w:val="both"/>
              <w:rPr>
                <w:rFonts w:ascii="Cambria" w:eastAsia="Cambria" w:hAnsi="Cambria" w:cs="Cambria"/>
                <w:sz w:val="24"/>
                <w:szCs w:val="24"/>
              </w:rPr>
            </w:pPr>
          </w:p>
          <w:p w:rsidR="00CE72EE" w:rsidRDefault="00B02360">
            <w:pPr>
              <w:pBdr>
                <w:top w:val="nil"/>
                <w:left w:val="nil"/>
                <w:bottom w:val="nil"/>
                <w:right w:val="nil"/>
                <w:between w:val="nil"/>
              </w:pBdr>
              <w:jc w:val="both"/>
              <w:rPr>
                <w:rFonts w:ascii="Cambria" w:eastAsia="Cambria" w:hAnsi="Cambria" w:cs="Cambria"/>
                <w:sz w:val="24"/>
                <w:szCs w:val="24"/>
              </w:rPr>
            </w:pPr>
            <w:r w:rsidRPr="00CE72EE">
              <w:rPr>
                <w:rFonts w:ascii="Cambria" w:eastAsia="Cambria" w:hAnsi="Cambria" w:cs="Cambria"/>
                <w:sz w:val="24"/>
                <w:szCs w:val="24"/>
              </w:rPr>
              <w:t>zvláštní</w:t>
            </w:r>
          </w:p>
          <w:p w:rsidR="00CE72EE" w:rsidRPr="00CE72EE" w:rsidRDefault="00CE72EE" w:rsidP="00CE72EE">
            <w:pPr>
              <w:rPr>
                <w:rFonts w:ascii="Cambria" w:eastAsia="Cambria" w:hAnsi="Cambria" w:cs="Cambria"/>
                <w:sz w:val="24"/>
                <w:szCs w:val="24"/>
              </w:rPr>
            </w:pPr>
          </w:p>
          <w:p w:rsidR="00CE72EE" w:rsidRPr="00CE72EE" w:rsidRDefault="00CE72EE" w:rsidP="00CE72EE">
            <w:pPr>
              <w:rPr>
                <w:rFonts w:ascii="Cambria" w:eastAsia="Cambria" w:hAnsi="Cambria" w:cs="Cambria"/>
                <w:sz w:val="24"/>
                <w:szCs w:val="24"/>
              </w:rPr>
            </w:pPr>
          </w:p>
          <w:p w:rsidR="00B02377" w:rsidRPr="00CE72EE" w:rsidRDefault="00CE72EE" w:rsidP="00CE72EE">
            <w:pPr>
              <w:tabs>
                <w:tab w:val="left" w:pos="2655"/>
              </w:tabs>
              <w:rPr>
                <w:rFonts w:ascii="Cambria" w:eastAsia="Cambria" w:hAnsi="Cambria" w:cs="Cambria"/>
                <w:sz w:val="24"/>
                <w:szCs w:val="24"/>
              </w:rPr>
            </w:pPr>
            <w:r>
              <w:rPr>
                <w:rFonts w:ascii="Cambria" w:eastAsia="Cambria" w:hAnsi="Cambria" w:cs="Cambria"/>
                <w:sz w:val="24"/>
                <w:szCs w:val="24"/>
              </w:rPr>
              <w:tab/>
            </w:r>
          </w:p>
        </w:tc>
      </w:tr>
    </w:tbl>
    <w:p w:rsidR="00B02377" w:rsidRPr="00CE72EE" w:rsidRDefault="00B02377">
      <w:pPr>
        <w:pBdr>
          <w:top w:val="nil"/>
          <w:left w:val="nil"/>
          <w:bottom w:val="nil"/>
          <w:right w:val="nil"/>
          <w:between w:val="nil"/>
        </w:pBdr>
        <w:jc w:val="both"/>
        <w:rPr>
          <w:rFonts w:ascii="Cambria" w:eastAsia="Cambria" w:hAnsi="Cambria" w:cs="Cambria"/>
          <w:sz w:val="24"/>
          <w:szCs w:val="24"/>
        </w:rPr>
      </w:pPr>
    </w:p>
    <w:p w:rsidR="00B02377" w:rsidRPr="00CE72EE" w:rsidRDefault="00B02377">
      <w:pPr>
        <w:pBdr>
          <w:top w:val="nil"/>
          <w:left w:val="nil"/>
          <w:bottom w:val="nil"/>
          <w:right w:val="nil"/>
          <w:between w:val="nil"/>
        </w:pBdr>
        <w:jc w:val="both"/>
        <w:rPr>
          <w:rFonts w:ascii="Cambria" w:eastAsia="Cambria" w:hAnsi="Cambria" w:cs="Cambria"/>
          <w:sz w:val="24"/>
          <w:szCs w:val="24"/>
        </w:rPr>
      </w:pPr>
    </w:p>
    <w:p w:rsidR="00B02377" w:rsidRPr="00CE72EE" w:rsidRDefault="00B02360">
      <w:pPr>
        <w:pBdr>
          <w:top w:val="nil"/>
          <w:left w:val="nil"/>
          <w:bottom w:val="nil"/>
          <w:right w:val="nil"/>
          <w:between w:val="nil"/>
        </w:pBdr>
        <w:jc w:val="both"/>
        <w:rPr>
          <w:rFonts w:ascii="Cambria" w:eastAsia="Cambria" w:hAnsi="Cambria" w:cs="Cambria"/>
          <w:sz w:val="24"/>
          <w:szCs w:val="24"/>
        </w:rPr>
      </w:pPr>
      <w:r w:rsidRPr="00CE72EE">
        <w:rPr>
          <w:rFonts w:ascii="Cambria" w:eastAsia="Cambria" w:hAnsi="Cambria" w:cs="Cambria"/>
          <w:b/>
          <w:sz w:val="24"/>
          <w:szCs w:val="24"/>
        </w:rPr>
        <w:t>EVIDENCE ZÁJEMCŮ O SLUŽBU V POŘADNÍKU</w:t>
      </w:r>
    </w:p>
    <w:tbl>
      <w:tblPr>
        <w:tblStyle w:val="a6"/>
        <w:tblW w:w="9747"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495"/>
        <w:gridCol w:w="4252"/>
      </w:tblGrid>
      <w:tr w:rsidR="00CE72EE" w:rsidRPr="00CE72EE">
        <w:tc>
          <w:tcPr>
            <w:tcW w:w="5495" w:type="dxa"/>
          </w:tcPr>
          <w:p w:rsidR="00B02377" w:rsidRPr="00CE72EE" w:rsidRDefault="00B02360">
            <w:pPr>
              <w:pBdr>
                <w:top w:val="nil"/>
                <w:left w:val="nil"/>
                <w:bottom w:val="nil"/>
                <w:right w:val="nil"/>
                <w:between w:val="nil"/>
              </w:pBdr>
              <w:jc w:val="both"/>
              <w:rPr>
                <w:rFonts w:ascii="Cambria" w:eastAsia="Cambria" w:hAnsi="Cambria" w:cs="Cambria"/>
                <w:sz w:val="24"/>
                <w:szCs w:val="24"/>
              </w:rPr>
            </w:pPr>
            <w:r w:rsidRPr="00CE72EE">
              <w:rPr>
                <w:rFonts w:ascii="Cambria" w:eastAsia="Cambria" w:hAnsi="Cambria" w:cs="Cambria"/>
                <w:sz w:val="24"/>
                <w:szCs w:val="24"/>
              </w:rPr>
              <w:t>název osobního údaje</w:t>
            </w:r>
          </w:p>
        </w:tc>
        <w:tc>
          <w:tcPr>
            <w:tcW w:w="4252" w:type="dxa"/>
          </w:tcPr>
          <w:p w:rsidR="00B02377" w:rsidRPr="00CE72EE" w:rsidRDefault="00B02360">
            <w:pPr>
              <w:pBdr>
                <w:top w:val="nil"/>
                <w:left w:val="nil"/>
                <w:bottom w:val="nil"/>
                <w:right w:val="nil"/>
                <w:between w:val="nil"/>
              </w:pBdr>
              <w:jc w:val="both"/>
              <w:rPr>
                <w:rFonts w:ascii="Cambria" w:eastAsia="Cambria" w:hAnsi="Cambria" w:cs="Cambria"/>
                <w:sz w:val="24"/>
                <w:szCs w:val="24"/>
              </w:rPr>
            </w:pPr>
            <w:r w:rsidRPr="00CE72EE">
              <w:rPr>
                <w:rFonts w:ascii="Cambria" w:eastAsia="Cambria" w:hAnsi="Cambria" w:cs="Cambria"/>
                <w:sz w:val="24"/>
                <w:szCs w:val="24"/>
              </w:rPr>
              <w:t>kategorie osobního údaje</w:t>
            </w:r>
          </w:p>
        </w:tc>
      </w:tr>
      <w:tr w:rsidR="00CE72EE" w:rsidRPr="00CE72EE">
        <w:tc>
          <w:tcPr>
            <w:tcW w:w="5495" w:type="dxa"/>
          </w:tcPr>
          <w:p w:rsidR="00B02377" w:rsidRPr="00CE72EE" w:rsidRDefault="00B02360">
            <w:pPr>
              <w:pBdr>
                <w:top w:val="nil"/>
                <w:left w:val="nil"/>
                <w:bottom w:val="nil"/>
                <w:right w:val="nil"/>
                <w:between w:val="nil"/>
              </w:pBdr>
              <w:jc w:val="both"/>
              <w:rPr>
                <w:rFonts w:ascii="Cambria" w:eastAsia="Cambria" w:hAnsi="Cambria" w:cs="Cambria"/>
                <w:sz w:val="24"/>
                <w:szCs w:val="24"/>
              </w:rPr>
            </w:pPr>
            <w:r w:rsidRPr="00CE72EE">
              <w:rPr>
                <w:rFonts w:ascii="Cambria" w:eastAsia="Cambria" w:hAnsi="Cambria" w:cs="Cambria"/>
                <w:sz w:val="24"/>
                <w:szCs w:val="24"/>
              </w:rPr>
              <w:t>jméno, příjmení, přezdívka</w:t>
            </w:r>
          </w:p>
        </w:tc>
        <w:tc>
          <w:tcPr>
            <w:tcW w:w="4252" w:type="dxa"/>
          </w:tcPr>
          <w:p w:rsidR="00B02377" w:rsidRPr="00CE72EE" w:rsidRDefault="00B02360">
            <w:pPr>
              <w:pBdr>
                <w:top w:val="nil"/>
                <w:left w:val="nil"/>
                <w:bottom w:val="nil"/>
                <w:right w:val="nil"/>
                <w:between w:val="nil"/>
              </w:pBdr>
              <w:jc w:val="both"/>
              <w:rPr>
                <w:rFonts w:ascii="Cambria" w:eastAsia="Cambria" w:hAnsi="Cambria" w:cs="Cambria"/>
                <w:sz w:val="24"/>
                <w:szCs w:val="24"/>
              </w:rPr>
            </w:pPr>
            <w:r w:rsidRPr="00CE72EE">
              <w:rPr>
                <w:rFonts w:ascii="Cambria" w:eastAsia="Cambria" w:hAnsi="Cambria" w:cs="Cambria"/>
                <w:sz w:val="24"/>
                <w:szCs w:val="24"/>
              </w:rPr>
              <w:t>základní</w:t>
            </w:r>
          </w:p>
        </w:tc>
      </w:tr>
      <w:tr w:rsidR="00CE72EE" w:rsidRPr="00CE72EE">
        <w:tc>
          <w:tcPr>
            <w:tcW w:w="5495" w:type="dxa"/>
          </w:tcPr>
          <w:p w:rsidR="00B02377" w:rsidRPr="00CE72EE" w:rsidRDefault="00B02360">
            <w:pPr>
              <w:pBdr>
                <w:top w:val="nil"/>
                <w:left w:val="nil"/>
                <w:bottom w:val="nil"/>
                <w:right w:val="nil"/>
                <w:between w:val="nil"/>
              </w:pBdr>
              <w:jc w:val="both"/>
              <w:rPr>
                <w:rFonts w:ascii="Cambria" w:eastAsia="Cambria" w:hAnsi="Cambria" w:cs="Cambria"/>
                <w:sz w:val="24"/>
                <w:szCs w:val="24"/>
              </w:rPr>
            </w:pPr>
            <w:r w:rsidRPr="00CE72EE">
              <w:rPr>
                <w:rFonts w:ascii="Cambria" w:eastAsia="Cambria" w:hAnsi="Cambria" w:cs="Cambria"/>
                <w:sz w:val="24"/>
                <w:szCs w:val="24"/>
              </w:rPr>
              <w:t>adresa</w:t>
            </w:r>
          </w:p>
        </w:tc>
        <w:tc>
          <w:tcPr>
            <w:tcW w:w="4252" w:type="dxa"/>
          </w:tcPr>
          <w:p w:rsidR="00B02377" w:rsidRPr="00CE72EE" w:rsidRDefault="00B02360">
            <w:pPr>
              <w:pBdr>
                <w:top w:val="nil"/>
                <w:left w:val="nil"/>
                <w:bottom w:val="nil"/>
                <w:right w:val="nil"/>
                <w:between w:val="nil"/>
              </w:pBdr>
              <w:jc w:val="both"/>
              <w:rPr>
                <w:rFonts w:ascii="Cambria" w:eastAsia="Cambria" w:hAnsi="Cambria" w:cs="Cambria"/>
                <w:sz w:val="24"/>
                <w:szCs w:val="24"/>
              </w:rPr>
            </w:pPr>
            <w:r w:rsidRPr="00CE72EE">
              <w:rPr>
                <w:rFonts w:ascii="Cambria" w:eastAsia="Cambria" w:hAnsi="Cambria" w:cs="Cambria"/>
                <w:sz w:val="24"/>
                <w:szCs w:val="24"/>
              </w:rPr>
              <w:t>základní</w:t>
            </w:r>
          </w:p>
        </w:tc>
      </w:tr>
      <w:tr w:rsidR="00CE72EE" w:rsidRPr="00CE72EE">
        <w:tc>
          <w:tcPr>
            <w:tcW w:w="5495" w:type="dxa"/>
          </w:tcPr>
          <w:p w:rsidR="00B02377" w:rsidRPr="00CE72EE" w:rsidRDefault="00B02360">
            <w:pPr>
              <w:pBdr>
                <w:top w:val="nil"/>
                <w:left w:val="nil"/>
                <w:bottom w:val="nil"/>
                <w:right w:val="nil"/>
                <w:between w:val="nil"/>
              </w:pBdr>
              <w:jc w:val="both"/>
              <w:rPr>
                <w:rFonts w:ascii="Cambria" w:eastAsia="Cambria" w:hAnsi="Cambria" w:cs="Cambria"/>
                <w:sz w:val="24"/>
                <w:szCs w:val="24"/>
              </w:rPr>
            </w:pPr>
            <w:r w:rsidRPr="00CE72EE">
              <w:rPr>
                <w:rFonts w:ascii="Cambria" w:eastAsia="Cambria" w:hAnsi="Cambria" w:cs="Cambria"/>
                <w:sz w:val="24"/>
                <w:szCs w:val="24"/>
              </w:rPr>
              <w:t>telefon, email</w:t>
            </w:r>
          </w:p>
        </w:tc>
        <w:tc>
          <w:tcPr>
            <w:tcW w:w="4252" w:type="dxa"/>
          </w:tcPr>
          <w:p w:rsidR="00B02377" w:rsidRPr="00CE72EE" w:rsidRDefault="00B02360">
            <w:pPr>
              <w:pBdr>
                <w:top w:val="nil"/>
                <w:left w:val="nil"/>
                <w:bottom w:val="nil"/>
                <w:right w:val="nil"/>
                <w:between w:val="nil"/>
              </w:pBdr>
              <w:jc w:val="both"/>
              <w:rPr>
                <w:rFonts w:ascii="Cambria" w:eastAsia="Cambria" w:hAnsi="Cambria" w:cs="Cambria"/>
                <w:sz w:val="24"/>
                <w:szCs w:val="24"/>
              </w:rPr>
            </w:pPr>
            <w:r w:rsidRPr="00CE72EE">
              <w:rPr>
                <w:rFonts w:ascii="Cambria" w:eastAsia="Cambria" w:hAnsi="Cambria" w:cs="Cambria"/>
                <w:sz w:val="24"/>
                <w:szCs w:val="24"/>
              </w:rPr>
              <w:t>základní</w:t>
            </w:r>
          </w:p>
        </w:tc>
      </w:tr>
    </w:tbl>
    <w:p w:rsidR="00B02377" w:rsidRPr="00CE72EE" w:rsidRDefault="00B02377">
      <w:pPr>
        <w:pBdr>
          <w:top w:val="nil"/>
          <w:left w:val="nil"/>
          <w:bottom w:val="nil"/>
          <w:right w:val="nil"/>
          <w:between w:val="nil"/>
        </w:pBdr>
        <w:jc w:val="both"/>
        <w:rPr>
          <w:rFonts w:ascii="Cambria" w:eastAsia="Cambria" w:hAnsi="Cambria" w:cs="Cambria"/>
          <w:sz w:val="24"/>
          <w:szCs w:val="24"/>
        </w:rPr>
      </w:pPr>
    </w:p>
    <w:p w:rsidR="00B02377" w:rsidRPr="00CE72EE" w:rsidRDefault="00B02360">
      <w:pPr>
        <w:pBdr>
          <w:top w:val="nil"/>
          <w:left w:val="nil"/>
          <w:bottom w:val="nil"/>
          <w:right w:val="nil"/>
          <w:between w:val="nil"/>
        </w:pBdr>
        <w:jc w:val="both"/>
        <w:rPr>
          <w:rFonts w:ascii="Cambria" w:eastAsia="Cambria" w:hAnsi="Cambria" w:cs="Cambria"/>
          <w:sz w:val="24"/>
          <w:szCs w:val="24"/>
        </w:rPr>
      </w:pPr>
      <w:r w:rsidRPr="00CE72EE">
        <w:rPr>
          <w:rFonts w:ascii="Cambria" w:eastAsia="Cambria" w:hAnsi="Cambria" w:cs="Cambria"/>
          <w:b/>
          <w:sz w:val="24"/>
          <w:szCs w:val="24"/>
        </w:rPr>
        <w:t>Kdo Vaše osobní údaje zpracovává?</w:t>
      </w:r>
    </w:p>
    <w:p w:rsidR="00B02377" w:rsidRPr="00CE72EE" w:rsidRDefault="00B02360">
      <w:pPr>
        <w:pBdr>
          <w:top w:val="nil"/>
          <w:left w:val="nil"/>
          <w:bottom w:val="nil"/>
          <w:right w:val="nil"/>
          <w:between w:val="nil"/>
        </w:pBdr>
        <w:jc w:val="both"/>
        <w:rPr>
          <w:rFonts w:ascii="Cambria" w:eastAsia="Cambria" w:hAnsi="Cambria" w:cs="Cambria"/>
          <w:sz w:val="24"/>
          <w:szCs w:val="24"/>
        </w:rPr>
      </w:pPr>
      <w:r w:rsidRPr="00CE72EE">
        <w:rPr>
          <w:rFonts w:ascii="Cambria" w:eastAsia="Cambria" w:hAnsi="Cambria" w:cs="Cambria"/>
          <w:sz w:val="24"/>
          <w:szCs w:val="24"/>
        </w:rPr>
        <w:t xml:space="preserve">Vaše osobní údaje zpracovávají a mají k nim v naší organizaci přístup: běžně pracovník v sociálních službách, sociální pracovník nebo vedoucí střediska. </w:t>
      </w:r>
    </w:p>
    <w:p w:rsidR="00B02377" w:rsidRPr="00CE72EE" w:rsidRDefault="00B02377">
      <w:pPr>
        <w:pBdr>
          <w:top w:val="nil"/>
          <w:left w:val="nil"/>
          <w:bottom w:val="nil"/>
          <w:right w:val="nil"/>
          <w:between w:val="nil"/>
        </w:pBdr>
        <w:jc w:val="both"/>
        <w:rPr>
          <w:rFonts w:ascii="Cambria" w:eastAsia="Cambria" w:hAnsi="Cambria" w:cs="Cambria"/>
          <w:sz w:val="24"/>
          <w:szCs w:val="24"/>
        </w:rPr>
      </w:pPr>
    </w:p>
    <w:p w:rsidR="00B02377" w:rsidRPr="00CE72EE" w:rsidRDefault="00B02360">
      <w:pPr>
        <w:pBdr>
          <w:top w:val="nil"/>
          <w:left w:val="nil"/>
          <w:bottom w:val="nil"/>
          <w:right w:val="nil"/>
          <w:between w:val="nil"/>
        </w:pBdr>
        <w:jc w:val="both"/>
        <w:rPr>
          <w:rFonts w:ascii="Cambria" w:eastAsia="Cambria" w:hAnsi="Cambria" w:cs="Cambria"/>
          <w:sz w:val="24"/>
          <w:szCs w:val="24"/>
        </w:rPr>
      </w:pPr>
      <w:r w:rsidRPr="00CE72EE">
        <w:rPr>
          <w:rFonts w:ascii="Cambria" w:eastAsia="Cambria" w:hAnsi="Cambria" w:cs="Cambria"/>
          <w:b/>
          <w:sz w:val="24"/>
          <w:szCs w:val="24"/>
        </w:rPr>
        <w:t>Jak Vaše osobní údaje chráníme?</w:t>
      </w:r>
    </w:p>
    <w:p w:rsidR="00B02377" w:rsidRPr="00CE72EE" w:rsidRDefault="00B02360">
      <w:pPr>
        <w:pBdr>
          <w:top w:val="nil"/>
          <w:left w:val="nil"/>
          <w:bottom w:val="nil"/>
          <w:right w:val="nil"/>
          <w:between w:val="nil"/>
        </w:pBdr>
        <w:jc w:val="both"/>
        <w:rPr>
          <w:rFonts w:ascii="Cambria" w:eastAsia="Cambria" w:hAnsi="Cambria" w:cs="Cambria"/>
          <w:sz w:val="24"/>
          <w:szCs w:val="24"/>
        </w:rPr>
      </w:pPr>
      <w:r w:rsidRPr="00CE72EE">
        <w:rPr>
          <w:rFonts w:ascii="Cambria" w:eastAsia="Cambria" w:hAnsi="Cambria" w:cs="Cambria"/>
          <w:sz w:val="24"/>
          <w:szCs w:val="24"/>
        </w:rPr>
        <w:t xml:space="preserve">Slezská diakonie chrání Vaše osobní údaje fyzicky i v rámci elektronického zpracování. </w:t>
      </w:r>
    </w:p>
    <w:p w:rsidR="00B02377" w:rsidRPr="00CE72EE" w:rsidRDefault="00B02360">
      <w:pPr>
        <w:pBdr>
          <w:top w:val="nil"/>
          <w:left w:val="nil"/>
          <w:bottom w:val="nil"/>
          <w:right w:val="nil"/>
          <w:between w:val="nil"/>
        </w:pBdr>
        <w:jc w:val="both"/>
        <w:rPr>
          <w:rFonts w:ascii="Cambria" w:eastAsia="Cambria" w:hAnsi="Cambria" w:cs="Cambria"/>
          <w:sz w:val="24"/>
          <w:szCs w:val="24"/>
        </w:rPr>
      </w:pPr>
      <w:r w:rsidRPr="00CE72EE">
        <w:rPr>
          <w:rFonts w:ascii="Cambria" w:eastAsia="Cambria" w:hAnsi="Cambria" w:cs="Cambria"/>
          <w:sz w:val="24"/>
          <w:szCs w:val="24"/>
        </w:rPr>
        <w:t xml:space="preserve">Vaše dokumentace je uložena v uzamykatelných skříních a uzamykatelných kancelářích zaměstnanců služby. </w:t>
      </w:r>
    </w:p>
    <w:p w:rsidR="00B02377" w:rsidRPr="00CE72EE" w:rsidRDefault="00B02360">
      <w:pPr>
        <w:pBdr>
          <w:top w:val="nil"/>
          <w:left w:val="nil"/>
          <w:bottom w:val="nil"/>
          <w:right w:val="nil"/>
          <w:between w:val="nil"/>
        </w:pBdr>
        <w:jc w:val="both"/>
        <w:rPr>
          <w:rFonts w:ascii="Cambria" w:eastAsia="Cambria" w:hAnsi="Cambria" w:cs="Cambria"/>
          <w:sz w:val="24"/>
          <w:szCs w:val="24"/>
        </w:rPr>
      </w:pPr>
      <w:r w:rsidRPr="00CE72EE">
        <w:rPr>
          <w:rFonts w:ascii="Cambria" w:eastAsia="Cambria" w:hAnsi="Cambria" w:cs="Cambria"/>
          <w:sz w:val="24"/>
          <w:szCs w:val="24"/>
        </w:rPr>
        <w:t xml:space="preserve">Elektronická dokumentace je vedena v počítačích, které jsou chráněny heslem a dvoufázovým ověřením. </w:t>
      </w:r>
    </w:p>
    <w:p w:rsidR="00B02377" w:rsidRPr="00CE72EE" w:rsidRDefault="00B02377">
      <w:pPr>
        <w:pBdr>
          <w:top w:val="nil"/>
          <w:left w:val="nil"/>
          <w:bottom w:val="nil"/>
          <w:right w:val="nil"/>
          <w:between w:val="nil"/>
        </w:pBdr>
        <w:jc w:val="both"/>
        <w:rPr>
          <w:rFonts w:ascii="Cambria" w:eastAsia="Cambria" w:hAnsi="Cambria" w:cs="Cambria"/>
          <w:sz w:val="24"/>
          <w:szCs w:val="24"/>
        </w:rPr>
      </w:pPr>
    </w:p>
    <w:p w:rsidR="00B02377" w:rsidRPr="00CE72EE" w:rsidRDefault="00B02360">
      <w:pPr>
        <w:pBdr>
          <w:top w:val="nil"/>
          <w:left w:val="nil"/>
          <w:bottom w:val="nil"/>
          <w:right w:val="nil"/>
          <w:between w:val="nil"/>
        </w:pBdr>
        <w:jc w:val="both"/>
        <w:rPr>
          <w:rFonts w:ascii="Cambria" w:eastAsia="Cambria" w:hAnsi="Cambria" w:cs="Cambria"/>
          <w:sz w:val="24"/>
          <w:szCs w:val="24"/>
          <w:vertAlign w:val="superscript"/>
        </w:rPr>
      </w:pPr>
      <w:r w:rsidRPr="00CE72EE">
        <w:rPr>
          <w:rFonts w:ascii="Cambria" w:eastAsia="Cambria" w:hAnsi="Cambria" w:cs="Cambria"/>
          <w:b/>
          <w:sz w:val="24"/>
          <w:szCs w:val="24"/>
        </w:rPr>
        <w:t>Jak dlouho budou Vaše osobní údaje zpracovávány?</w:t>
      </w:r>
    </w:p>
    <w:p w:rsidR="00B02377" w:rsidRPr="00CE72EE" w:rsidRDefault="00B02360">
      <w:pPr>
        <w:pBdr>
          <w:top w:val="nil"/>
          <w:left w:val="nil"/>
          <w:bottom w:val="nil"/>
          <w:right w:val="nil"/>
          <w:between w:val="nil"/>
        </w:pBdr>
        <w:jc w:val="both"/>
        <w:rPr>
          <w:rFonts w:ascii="Cambria" w:eastAsia="Cambria" w:hAnsi="Cambria" w:cs="Cambria"/>
          <w:sz w:val="24"/>
          <w:szCs w:val="24"/>
        </w:rPr>
      </w:pPr>
      <w:r w:rsidRPr="00CE72EE">
        <w:rPr>
          <w:rFonts w:ascii="Cambria" w:eastAsia="Cambria" w:hAnsi="Cambria" w:cs="Cambria"/>
          <w:sz w:val="24"/>
          <w:szCs w:val="24"/>
        </w:rPr>
        <w:t>Dojde-li k uzavření smlouvy a poskytování služby, zpracováváme osobní údaje po dobu poskytování sociální služby. V  případě, kdy je zájemce veden pouze v evidenci a k poskytování sociální služby nedojde, je dokumentace vedena po dobu určenou pravidly služby a následně v rámci archivace zpracována v souladu se Spisovým a skartačním řádem Slezské diakonie.</w:t>
      </w:r>
    </w:p>
    <w:p w:rsidR="00B02377" w:rsidRPr="00CE72EE" w:rsidRDefault="00B02377">
      <w:pPr>
        <w:pBdr>
          <w:top w:val="nil"/>
          <w:left w:val="nil"/>
          <w:bottom w:val="nil"/>
          <w:right w:val="nil"/>
          <w:between w:val="nil"/>
        </w:pBdr>
        <w:jc w:val="both"/>
        <w:rPr>
          <w:rFonts w:ascii="Cambria" w:eastAsia="Cambria" w:hAnsi="Cambria" w:cs="Cambria"/>
          <w:sz w:val="24"/>
          <w:szCs w:val="24"/>
        </w:rPr>
      </w:pPr>
    </w:p>
    <w:p w:rsidR="00B02377" w:rsidRPr="00CE72EE" w:rsidRDefault="00B02360">
      <w:pPr>
        <w:pBdr>
          <w:top w:val="nil"/>
          <w:left w:val="nil"/>
          <w:bottom w:val="nil"/>
          <w:right w:val="nil"/>
          <w:between w:val="nil"/>
        </w:pBdr>
        <w:jc w:val="both"/>
        <w:rPr>
          <w:rFonts w:ascii="Cambria" w:eastAsia="Cambria" w:hAnsi="Cambria" w:cs="Cambria"/>
          <w:sz w:val="24"/>
          <w:szCs w:val="24"/>
          <w:vertAlign w:val="superscript"/>
        </w:rPr>
      </w:pPr>
      <w:r w:rsidRPr="00CE72EE">
        <w:rPr>
          <w:rFonts w:ascii="Cambria" w:eastAsia="Cambria" w:hAnsi="Cambria" w:cs="Cambria"/>
          <w:b/>
          <w:sz w:val="24"/>
          <w:szCs w:val="24"/>
        </w:rPr>
        <w:t>Budou Vaše osobní údaje předávány jiným osobám?</w:t>
      </w:r>
    </w:p>
    <w:p w:rsidR="00B02377" w:rsidRPr="00CE72EE" w:rsidRDefault="00B02360">
      <w:pPr>
        <w:pBdr>
          <w:top w:val="nil"/>
          <w:left w:val="nil"/>
          <w:bottom w:val="nil"/>
          <w:right w:val="nil"/>
          <w:between w:val="nil"/>
        </w:pBdr>
        <w:jc w:val="both"/>
        <w:rPr>
          <w:rFonts w:ascii="Cambria" w:eastAsia="Cambria" w:hAnsi="Cambria" w:cs="Cambria"/>
          <w:sz w:val="24"/>
          <w:szCs w:val="24"/>
        </w:rPr>
      </w:pPr>
      <w:r w:rsidRPr="00CE72EE">
        <w:rPr>
          <w:rFonts w:ascii="Cambria" w:eastAsia="Cambria" w:hAnsi="Cambria" w:cs="Cambria"/>
          <w:sz w:val="24"/>
          <w:szCs w:val="24"/>
        </w:rPr>
        <w:t>Zaměstnanci mohou poskytnout osobní údaje další osobě pouze:</w:t>
      </w:r>
    </w:p>
    <w:p w:rsidR="00B02377" w:rsidRPr="00CE72EE" w:rsidRDefault="00B02360">
      <w:pPr>
        <w:pBdr>
          <w:top w:val="nil"/>
          <w:left w:val="nil"/>
          <w:bottom w:val="nil"/>
          <w:right w:val="nil"/>
          <w:between w:val="nil"/>
        </w:pBdr>
        <w:jc w:val="both"/>
        <w:rPr>
          <w:rFonts w:ascii="Cambria" w:eastAsia="Cambria" w:hAnsi="Cambria" w:cs="Cambria"/>
          <w:sz w:val="24"/>
          <w:szCs w:val="24"/>
        </w:rPr>
      </w:pPr>
      <w:r w:rsidRPr="00CE72EE">
        <w:rPr>
          <w:rFonts w:ascii="Cambria" w:eastAsia="Cambria" w:hAnsi="Cambria" w:cs="Cambria"/>
          <w:sz w:val="24"/>
          <w:szCs w:val="24"/>
        </w:rPr>
        <w:t xml:space="preserve">- na základě Vašeho písemného souhlasu, </w:t>
      </w:r>
    </w:p>
    <w:p w:rsidR="00B02377" w:rsidRPr="00CE72EE" w:rsidRDefault="00B02360">
      <w:pPr>
        <w:pBdr>
          <w:top w:val="nil"/>
          <w:left w:val="nil"/>
          <w:bottom w:val="nil"/>
          <w:right w:val="nil"/>
          <w:between w:val="nil"/>
        </w:pBdr>
        <w:jc w:val="both"/>
        <w:rPr>
          <w:rFonts w:ascii="Cambria" w:eastAsia="Cambria" w:hAnsi="Cambria" w:cs="Cambria"/>
          <w:sz w:val="24"/>
          <w:szCs w:val="24"/>
        </w:rPr>
      </w:pPr>
      <w:r w:rsidRPr="00CE72EE">
        <w:rPr>
          <w:rFonts w:ascii="Cambria" w:eastAsia="Cambria" w:hAnsi="Cambria" w:cs="Cambria"/>
          <w:sz w:val="24"/>
          <w:szCs w:val="24"/>
        </w:rPr>
        <w:t xml:space="preserve">- na základě písemné výzvy soudu nebo policie, </w:t>
      </w:r>
    </w:p>
    <w:p w:rsidR="00B02377" w:rsidRPr="00CE72EE" w:rsidRDefault="00B02360">
      <w:pPr>
        <w:pBdr>
          <w:top w:val="nil"/>
          <w:left w:val="nil"/>
          <w:bottom w:val="nil"/>
          <w:right w:val="nil"/>
          <w:between w:val="nil"/>
        </w:pBdr>
        <w:jc w:val="both"/>
        <w:rPr>
          <w:rFonts w:ascii="Cambria" w:eastAsia="Cambria" w:hAnsi="Cambria" w:cs="Cambria"/>
          <w:sz w:val="24"/>
          <w:szCs w:val="24"/>
        </w:rPr>
      </w:pPr>
      <w:r w:rsidRPr="00CE72EE">
        <w:rPr>
          <w:rFonts w:ascii="Cambria" w:eastAsia="Cambria" w:hAnsi="Cambria" w:cs="Cambria"/>
          <w:sz w:val="24"/>
          <w:szCs w:val="24"/>
        </w:rPr>
        <w:lastRenderedPageBreak/>
        <w:t>- v rámci kontrolní činnosti (inspektoři kvality v rámci inspekce kvality poskytované služby, jiné kontrolní orgány, nadřízení zaměstnanci Slezské diakonie, metodik služby NZDM).</w:t>
      </w:r>
    </w:p>
    <w:p w:rsidR="00B02377" w:rsidRPr="00CE72EE" w:rsidRDefault="00B02377">
      <w:pPr>
        <w:pBdr>
          <w:top w:val="nil"/>
          <w:left w:val="nil"/>
          <w:bottom w:val="nil"/>
          <w:right w:val="nil"/>
          <w:between w:val="nil"/>
        </w:pBdr>
        <w:jc w:val="both"/>
        <w:rPr>
          <w:rFonts w:ascii="Cambria" w:eastAsia="Cambria" w:hAnsi="Cambria" w:cs="Cambria"/>
          <w:sz w:val="24"/>
          <w:szCs w:val="24"/>
        </w:rPr>
      </w:pPr>
    </w:p>
    <w:p w:rsidR="00B02377" w:rsidRPr="00CE72EE" w:rsidRDefault="00B02360">
      <w:pPr>
        <w:pBdr>
          <w:top w:val="nil"/>
          <w:left w:val="nil"/>
          <w:bottom w:val="nil"/>
          <w:right w:val="nil"/>
          <w:between w:val="nil"/>
        </w:pBdr>
        <w:jc w:val="both"/>
        <w:rPr>
          <w:rFonts w:ascii="Cambria" w:eastAsia="Cambria" w:hAnsi="Cambria" w:cs="Cambria"/>
          <w:sz w:val="24"/>
          <w:szCs w:val="24"/>
        </w:rPr>
      </w:pPr>
      <w:r w:rsidRPr="00CE72EE">
        <w:rPr>
          <w:rFonts w:ascii="Cambria" w:eastAsia="Cambria" w:hAnsi="Cambria" w:cs="Cambria"/>
          <w:sz w:val="24"/>
          <w:szCs w:val="24"/>
        </w:rPr>
        <w:t>Všichni zaměstnanci mají povinnost zachovávat mlčenlivost o skutečnostech, které se o Vás dozvěděli v průběhu poskytování služby, tato povinnost trvá i po skončení pracovního vztahu.</w:t>
      </w:r>
    </w:p>
    <w:p w:rsidR="00B02377" w:rsidRPr="00CE72EE" w:rsidRDefault="00B02377">
      <w:pPr>
        <w:pBdr>
          <w:top w:val="nil"/>
          <w:left w:val="nil"/>
          <w:bottom w:val="nil"/>
          <w:right w:val="nil"/>
          <w:between w:val="nil"/>
        </w:pBdr>
        <w:jc w:val="both"/>
        <w:rPr>
          <w:rFonts w:ascii="Cambria" w:eastAsia="Cambria" w:hAnsi="Cambria" w:cs="Cambria"/>
          <w:sz w:val="24"/>
          <w:szCs w:val="24"/>
        </w:rPr>
      </w:pPr>
    </w:p>
    <w:p w:rsidR="00B02377" w:rsidRPr="00CE72EE" w:rsidRDefault="00B02360">
      <w:pPr>
        <w:pBdr>
          <w:top w:val="nil"/>
          <w:left w:val="nil"/>
          <w:bottom w:val="nil"/>
          <w:right w:val="nil"/>
          <w:between w:val="nil"/>
        </w:pBdr>
        <w:jc w:val="both"/>
        <w:rPr>
          <w:rFonts w:ascii="Cambria" w:eastAsia="Cambria" w:hAnsi="Cambria" w:cs="Cambria"/>
          <w:sz w:val="24"/>
          <w:szCs w:val="24"/>
        </w:rPr>
      </w:pPr>
      <w:r w:rsidRPr="00CE72EE">
        <w:rPr>
          <w:rFonts w:ascii="Cambria" w:eastAsia="Cambria" w:hAnsi="Cambria" w:cs="Cambria"/>
          <w:b/>
          <w:sz w:val="24"/>
          <w:szCs w:val="24"/>
        </w:rPr>
        <w:t>Budou Vaše osobní údaje předávány do zemí mimo Evropskou unii?</w:t>
      </w:r>
    </w:p>
    <w:p w:rsidR="00B02377" w:rsidRPr="00CE72EE" w:rsidRDefault="00B02360">
      <w:pPr>
        <w:pBdr>
          <w:top w:val="nil"/>
          <w:left w:val="nil"/>
          <w:bottom w:val="nil"/>
          <w:right w:val="nil"/>
          <w:between w:val="nil"/>
        </w:pBdr>
        <w:jc w:val="both"/>
        <w:rPr>
          <w:rFonts w:ascii="Cambria" w:eastAsia="Cambria" w:hAnsi="Cambria" w:cs="Cambria"/>
          <w:sz w:val="24"/>
          <w:szCs w:val="24"/>
          <w:vertAlign w:val="superscript"/>
        </w:rPr>
      </w:pPr>
      <w:r w:rsidRPr="00CE72EE">
        <w:rPr>
          <w:rFonts w:ascii="Cambria" w:eastAsia="Cambria" w:hAnsi="Cambria" w:cs="Cambria"/>
          <w:sz w:val="24"/>
          <w:szCs w:val="24"/>
        </w:rPr>
        <w:t>Ne, Vaše osobní údaje nebudou předávány osobám mimo Evropskou unii.</w:t>
      </w:r>
    </w:p>
    <w:p w:rsidR="00B02377" w:rsidRPr="00CE72EE" w:rsidRDefault="00B02377">
      <w:pPr>
        <w:pBdr>
          <w:top w:val="nil"/>
          <w:left w:val="nil"/>
          <w:bottom w:val="nil"/>
          <w:right w:val="nil"/>
          <w:between w:val="nil"/>
        </w:pBdr>
        <w:rPr>
          <w:rFonts w:ascii="Cambria" w:eastAsia="Cambria" w:hAnsi="Cambria" w:cs="Cambria"/>
          <w:sz w:val="24"/>
          <w:szCs w:val="24"/>
        </w:rPr>
      </w:pPr>
    </w:p>
    <w:p w:rsidR="00B02377" w:rsidRPr="00CE72EE" w:rsidRDefault="00B02360">
      <w:pPr>
        <w:pBdr>
          <w:top w:val="nil"/>
          <w:left w:val="nil"/>
          <w:bottom w:val="nil"/>
          <w:right w:val="nil"/>
          <w:between w:val="nil"/>
        </w:pBdr>
        <w:jc w:val="both"/>
        <w:rPr>
          <w:rFonts w:ascii="Cambria" w:eastAsia="Cambria" w:hAnsi="Cambria" w:cs="Cambria"/>
          <w:sz w:val="24"/>
          <w:szCs w:val="24"/>
        </w:rPr>
      </w:pPr>
      <w:r w:rsidRPr="00CE72EE">
        <w:rPr>
          <w:rFonts w:ascii="Cambria" w:eastAsia="Cambria" w:hAnsi="Cambria" w:cs="Cambria"/>
          <w:b/>
          <w:sz w:val="24"/>
          <w:szCs w:val="24"/>
        </w:rPr>
        <w:t>Jaká práva máte v souvislosti se zpracováním osobních údajů?</w:t>
      </w:r>
    </w:p>
    <w:p w:rsidR="00B02377" w:rsidRPr="00CE72EE" w:rsidRDefault="00B02360">
      <w:pPr>
        <w:pBdr>
          <w:top w:val="nil"/>
          <w:left w:val="nil"/>
          <w:bottom w:val="nil"/>
          <w:right w:val="nil"/>
          <w:between w:val="nil"/>
        </w:pBdr>
        <w:jc w:val="both"/>
        <w:rPr>
          <w:rFonts w:ascii="Cambria" w:eastAsia="Cambria" w:hAnsi="Cambria" w:cs="Cambria"/>
          <w:sz w:val="24"/>
          <w:szCs w:val="24"/>
        </w:rPr>
      </w:pPr>
      <w:r w:rsidRPr="00CE72EE">
        <w:rPr>
          <w:rFonts w:ascii="Cambria" w:eastAsia="Cambria" w:hAnsi="Cambria" w:cs="Cambria"/>
          <w:sz w:val="24"/>
          <w:szCs w:val="24"/>
        </w:rPr>
        <w:t>Kdykoliv můžete požádat o poskytnutí kopie všech osobních údajů, které o Vás zpracováváme. Pokud zjistíte, že Vaše osobní údaje, které zpracováváme, nejsou správné, můžete požadovat jejich opravu. Pokud máte za to, že bychom Vaše osobní údaje zpracovávat nadále neměli, můžete požadovat výmaz Vašich osobních údajů. Pokud nebudete s vyřešením Vaší žádosti spokojeni, můžete se obrátit se stížností na Úřad pro ochranu osobních údajů, se sídlem na ulici</w:t>
      </w:r>
      <w:r w:rsidRPr="00CE72EE">
        <w:rPr>
          <w:sz w:val="24"/>
          <w:szCs w:val="24"/>
        </w:rPr>
        <w:t xml:space="preserve"> </w:t>
      </w:r>
      <w:r w:rsidRPr="00CE72EE">
        <w:rPr>
          <w:rFonts w:ascii="Cambria" w:eastAsia="Cambria" w:hAnsi="Cambria" w:cs="Cambria"/>
          <w:sz w:val="24"/>
          <w:szCs w:val="24"/>
        </w:rPr>
        <w:t>Pplk. Sochora 27, 170 00 Praha 7, tel. +420 234 665 111, e-mail: posta@uoou.cz.</w:t>
      </w:r>
      <w:r w:rsidRPr="00CE72EE">
        <w:rPr>
          <w:sz w:val="24"/>
          <w:szCs w:val="24"/>
        </w:rPr>
        <w:t xml:space="preserve"> </w:t>
      </w:r>
      <w:r w:rsidRPr="00CE72EE">
        <w:rPr>
          <w:rFonts w:ascii="Cambria" w:eastAsia="Cambria" w:hAnsi="Cambria" w:cs="Cambria"/>
          <w:sz w:val="24"/>
          <w:szCs w:val="24"/>
        </w:rPr>
        <w:t xml:space="preserve"> </w:t>
      </w:r>
    </w:p>
    <w:p w:rsidR="00B02377" w:rsidRDefault="00B02360">
      <w:pPr>
        <w:pBdr>
          <w:top w:val="nil"/>
          <w:left w:val="nil"/>
          <w:bottom w:val="nil"/>
          <w:right w:val="nil"/>
          <w:between w:val="nil"/>
        </w:pBdr>
        <w:jc w:val="both"/>
        <w:rPr>
          <w:rFonts w:ascii="Cambria" w:eastAsia="Cambria" w:hAnsi="Cambria" w:cs="Cambria"/>
          <w:color w:val="000000"/>
          <w:sz w:val="24"/>
          <w:szCs w:val="24"/>
        </w:rPr>
      </w:pPr>
      <w:r w:rsidRPr="00CE72EE">
        <w:rPr>
          <w:rFonts w:ascii="Cambria" w:eastAsia="Cambria" w:hAnsi="Cambria" w:cs="Cambria"/>
          <w:sz w:val="24"/>
          <w:szCs w:val="24"/>
        </w:rPr>
        <w:t xml:space="preserve">V případech, kdy Vaše osobní údaje zpracováváme na základě Vašeho souhlasu, můžete souhlas kdykoli odvolat. Dovolujeme si zdůraznit, že na základě uplatnění </w:t>
      </w:r>
      <w:r>
        <w:rPr>
          <w:rFonts w:ascii="Cambria" w:eastAsia="Cambria" w:hAnsi="Cambria" w:cs="Cambria"/>
          <w:color w:val="000000"/>
          <w:sz w:val="24"/>
          <w:szCs w:val="24"/>
        </w:rPr>
        <w:t>těchto práv Vám nehrozí žádné riziko ze strany Slezské diakonie. Je naším zájmem zpracovávat osobní údaje zákonně a řádně a nepoškozovat Vaše práva. Pokud máte pochybnosti, že se nám to daří, budeme rádi, když nás na to upozorníte. Kontakt: r.belova@slezskadiakonie.cz</w:t>
      </w:r>
    </w:p>
    <w:p w:rsidR="00B02377" w:rsidRDefault="00B02377">
      <w:pPr>
        <w:pBdr>
          <w:top w:val="nil"/>
          <w:left w:val="nil"/>
          <w:bottom w:val="nil"/>
          <w:right w:val="nil"/>
          <w:between w:val="nil"/>
        </w:pBdr>
        <w:jc w:val="both"/>
        <w:rPr>
          <w:rFonts w:ascii="Cambria" w:eastAsia="Cambria" w:hAnsi="Cambria" w:cs="Cambria"/>
          <w:color w:val="000000"/>
          <w:sz w:val="24"/>
          <w:szCs w:val="24"/>
        </w:rPr>
      </w:pPr>
    </w:p>
    <w:p w:rsidR="00B02377" w:rsidRDefault="00B02377">
      <w:pPr>
        <w:pBdr>
          <w:top w:val="nil"/>
          <w:left w:val="nil"/>
          <w:bottom w:val="nil"/>
          <w:right w:val="nil"/>
          <w:between w:val="nil"/>
        </w:pBdr>
        <w:jc w:val="both"/>
        <w:rPr>
          <w:rFonts w:ascii="Cambria" w:eastAsia="Cambria" w:hAnsi="Cambria" w:cs="Cambria"/>
          <w:color w:val="000000"/>
          <w:sz w:val="24"/>
          <w:szCs w:val="24"/>
        </w:rPr>
      </w:pPr>
    </w:p>
    <w:p w:rsidR="00B02377" w:rsidRDefault="00B02377">
      <w:pPr>
        <w:pBdr>
          <w:top w:val="nil"/>
          <w:left w:val="nil"/>
          <w:bottom w:val="nil"/>
          <w:right w:val="nil"/>
          <w:between w:val="nil"/>
        </w:pBdr>
        <w:jc w:val="both"/>
        <w:rPr>
          <w:rFonts w:ascii="Cambria" w:eastAsia="Cambria" w:hAnsi="Cambria" w:cs="Cambria"/>
          <w:color w:val="000000"/>
          <w:sz w:val="24"/>
          <w:szCs w:val="24"/>
        </w:rPr>
      </w:pPr>
    </w:p>
    <w:p w:rsidR="00B02377" w:rsidRPr="00CE72EE" w:rsidRDefault="00B02360">
      <w:pPr>
        <w:pBdr>
          <w:top w:val="nil"/>
          <w:left w:val="nil"/>
          <w:bottom w:val="nil"/>
          <w:right w:val="nil"/>
          <w:between w:val="nil"/>
        </w:pBdr>
        <w:jc w:val="both"/>
        <w:rPr>
          <w:rFonts w:ascii="Cambria" w:eastAsia="Cambria" w:hAnsi="Cambria" w:cs="Cambria"/>
          <w:color w:val="000000"/>
          <w:sz w:val="24"/>
          <w:szCs w:val="24"/>
        </w:rPr>
      </w:pPr>
      <w:r w:rsidRPr="00CE72EE">
        <w:rPr>
          <w:rFonts w:ascii="Cambria" w:eastAsia="Cambria" w:hAnsi="Cambria" w:cs="Cambria"/>
          <w:b/>
          <w:color w:val="000000"/>
          <w:sz w:val="24"/>
          <w:szCs w:val="24"/>
        </w:rPr>
        <w:t>Jmenoval správce pověřence pro ochranu osobních údajů?</w:t>
      </w:r>
    </w:p>
    <w:p w:rsidR="00B02377" w:rsidRDefault="00B02360">
      <w:pPr>
        <w:spacing w:after="200"/>
        <w:jc w:val="both"/>
        <w:rPr>
          <w:rFonts w:ascii="Cambria" w:eastAsia="Cambria" w:hAnsi="Cambria" w:cs="Cambria"/>
          <w:sz w:val="24"/>
          <w:szCs w:val="24"/>
        </w:rPr>
      </w:pPr>
      <w:r w:rsidRPr="00CE72EE">
        <w:rPr>
          <w:rFonts w:ascii="Cambria" w:eastAsia="Cambria" w:hAnsi="Cambria" w:cs="Cambria"/>
          <w:sz w:val="24"/>
          <w:szCs w:val="24"/>
        </w:rPr>
        <w:t>Slezská diakonie</w:t>
      </w:r>
      <w:r w:rsidR="00CE72EE" w:rsidRPr="00CE72EE">
        <w:rPr>
          <w:rFonts w:ascii="Cambria" w:eastAsia="Cambria" w:hAnsi="Cambria" w:cs="Cambria"/>
          <w:sz w:val="24"/>
          <w:szCs w:val="24"/>
        </w:rPr>
        <w:t xml:space="preserve"> </w:t>
      </w:r>
      <w:r w:rsidRPr="00CE72EE">
        <w:rPr>
          <w:rFonts w:ascii="Cambria" w:eastAsia="Cambria" w:hAnsi="Cambria" w:cs="Cambria"/>
          <w:sz w:val="24"/>
          <w:szCs w:val="24"/>
        </w:rPr>
        <w:t>jmenovala v souladu se svými povinnostmi podle GDPR</w:t>
      </w:r>
      <w:r w:rsidR="00CE72EE" w:rsidRPr="00CE72EE">
        <w:rPr>
          <w:rFonts w:ascii="Cambria" w:eastAsia="Cambria" w:hAnsi="Cambria" w:cs="Cambria"/>
          <w:sz w:val="24"/>
          <w:szCs w:val="24"/>
        </w:rPr>
        <w:t xml:space="preserve"> </w:t>
      </w:r>
      <w:r w:rsidRPr="00CE72EE">
        <w:rPr>
          <w:rFonts w:ascii="Cambria" w:eastAsia="Cambria" w:hAnsi="Cambria" w:cs="Cambria"/>
          <w:sz w:val="24"/>
          <w:szCs w:val="24"/>
        </w:rPr>
        <w:t>pověřence</w:t>
      </w:r>
      <w:r>
        <w:rPr>
          <w:rFonts w:ascii="Cambria" w:eastAsia="Cambria" w:hAnsi="Cambria" w:cs="Cambria"/>
          <w:sz w:val="24"/>
          <w:szCs w:val="24"/>
        </w:rPr>
        <w:t xml:space="preserve"> pro ochranu osobních údajů, kterého můžete kontaktovat prostřednictvím e-mailu na adrese  </w:t>
      </w:r>
      <w:hyperlink r:id="rId11">
        <w:r>
          <w:rPr>
            <w:rFonts w:ascii="Cambria" w:eastAsia="Cambria" w:hAnsi="Cambria" w:cs="Cambria"/>
            <w:color w:val="0000FF"/>
            <w:sz w:val="24"/>
            <w:szCs w:val="24"/>
            <w:u w:val="single"/>
          </w:rPr>
          <w:t>poverenec@sdiakonie.cz</w:t>
        </w:r>
      </w:hyperlink>
      <w:r>
        <w:rPr>
          <w:rFonts w:ascii="Cambria" w:eastAsia="Cambria" w:hAnsi="Cambria" w:cs="Cambria"/>
          <w:color w:val="0000FF"/>
          <w:sz w:val="24"/>
          <w:szCs w:val="24"/>
          <w:u w:val="single"/>
        </w:rPr>
        <w:t> </w:t>
      </w:r>
      <w:r>
        <w:rPr>
          <w:rFonts w:ascii="Cambria" w:eastAsia="Cambria" w:hAnsi="Cambria" w:cs="Cambria"/>
          <w:sz w:val="24"/>
          <w:szCs w:val="24"/>
        </w:rPr>
        <w:t>. Další informace o pověřenci získáte na webových stránkách Slezské diakonie </w:t>
      </w:r>
      <w:hyperlink r:id="rId12">
        <w:r>
          <w:rPr>
            <w:rFonts w:ascii="Cambria" w:eastAsia="Cambria" w:hAnsi="Cambria" w:cs="Cambria"/>
            <w:color w:val="0000FF"/>
            <w:sz w:val="24"/>
            <w:szCs w:val="24"/>
            <w:u w:val="single"/>
          </w:rPr>
          <w:t>www.slezskadiakonie.cz/o-nas/informace-o-zpracovani</w:t>
        </w:r>
      </w:hyperlink>
    </w:p>
    <w:p w:rsidR="00B02377" w:rsidRDefault="00B02360">
      <w:pPr>
        <w:jc w:val="both"/>
        <w:rPr>
          <w:rFonts w:ascii="Cambria" w:eastAsia="Cambria" w:hAnsi="Cambria" w:cs="Cambria"/>
          <w:sz w:val="24"/>
          <w:szCs w:val="24"/>
        </w:rPr>
      </w:pPr>
      <w:r>
        <w:rPr>
          <w:rFonts w:ascii="Cambria" w:eastAsia="Cambria" w:hAnsi="Cambria" w:cs="Cambria"/>
          <w:sz w:val="24"/>
          <w:szCs w:val="24"/>
        </w:rPr>
        <w:t>Svým podpisem stvrzuji, že mi byla poskytnuta informace o zpracování osobních údajů v souvislosti s jednáním se zájemcem o sociální službu.</w:t>
      </w:r>
    </w:p>
    <w:p w:rsidR="00B02377" w:rsidRDefault="00B02377">
      <w:pPr>
        <w:pBdr>
          <w:top w:val="nil"/>
          <w:left w:val="nil"/>
          <w:bottom w:val="nil"/>
          <w:right w:val="nil"/>
          <w:between w:val="nil"/>
        </w:pBdr>
        <w:jc w:val="both"/>
        <w:rPr>
          <w:rFonts w:ascii="Cambria" w:eastAsia="Cambria" w:hAnsi="Cambria" w:cs="Cambria"/>
          <w:color w:val="000000"/>
          <w:sz w:val="24"/>
          <w:szCs w:val="24"/>
          <w:vertAlign w:val="superscript"/>
        </w:rPr>
      </w:pPr>
    </w:p>
    <w:p w:rsidR="00B02377" w:rsidRDefault="00B02377">
      <w:pPr>
        <w:pBdr>
          <w:top w:val="nil"/>
          <w:left w:val="nil"/>
          <w:bottom w:val="nil"/>
          <w:right w:val="nil"/>
          <w:between w:val="nil"/>
        </w:pBdr>
        <w:jc w:val="both"/>
        <w:rPr>
          <w:rFonts w:ascii="Cambria" w:eastAsia="Cambria" w:hAnsi="Cambria" w:cs="Cambria"/>
          <w:color w:val="000000"/>
          <w:sz w:val="24"/>
          <w:szCs w:val="24"/>
          <w:vertAlign w:val="superscript"/>
        </w:rPr>
      </w:pPr>
    </w:p>
    <w:p w:rsidR="00B02377" w:rsidRDefault="00B02360">
      <w:pPr>
        <w:pBdr>
          <w:top w:val="nil"/>
          <w:left w:val="nil"/>
          <w:bottom w:val="nil"/>
          <w:right w:val="nil"/>
          <w:between w:val="nil"/>
        </w:pBdr>
        <w:jc w:val="both"/>
        <w:rPr>
          <w:rFonts w:ascii="Cambria" w:eastAsia="Cambria" w:hAnsi="Cambria" w:cs="Cambria"/>
          <w:color w:val="000000"/>
          <w:sz w:val="24"/>
          <w:szCs w:val="24"/>
        </w:rPr>
      </w:pPr>
      <w:r>
        <w:rPr>
          <w:rFonts w:ascii="Cambria" w:eastAsia="Cambria" w:hAnsi="Cambria" w:cs="Cambria"/>
          <w:color w:val="000000"/>
          <w:sz w:val="24"/>
          <w:szCs w:val="24"/>
        </w:rPr>
        <w:t>Dne _________________</w:t>
      </w:r>
    </w:p>
    <w:p w:rsidR="00B02377" w:rsidRDefault="00B02360">
      <w:pPr>
        <w:pBdr>
          <w:top w:val="nil"/>
          <w:left w:val="nil"/>
          <w:bottom w:val="nil"/>
          <w:right w:val="nil"/>
          <w:between w:val="nil"/>
        </w:pBdr>
        <w:jc w:val="center"/>
        <w:rPr>
          <w:rFonts w:ascii="Cambria" w:eastAsia="Cambria" w:hAnsi="Cambria" w:cs="Cambria"/>
          <w:color w:val="000000"/>
          <w:sz w:val="22"/>
          <w:szCs w:val="22"/>
        </w:rPr>
      </w:pPr>
      <w:r>
        <w:rPr>
          <w:rFonts w:ascii="Cambria" w:eastAsia="Cambria" w:hAnsi="Cambria" w:cs="Cambria"/>
          <w:color w:val="000000"/>
          <w:sz w:val="22"/>
          <w:szCs w:val="22"/>
        </w:rPr>
        <w:t xml:space="preserve">                                                                          ______________________________________________________</w:t>
      </w:r>
    </w:p>
    <w:p w:rsidR="00B02377" w:rsidRDefault="00B02360">
      <w:pPr>
        <w:pBdr>
          <w:top w:val="nil"/>
          <w:left w:val="nil"/>
          <w:bottom w:val="nil"/>
          <w:right w:val="nil"/>
          <w:between w:val="nil"/>
        </w:pBdr>
        <w:rPr>
          <w:rFonts w:ascii="Cambria" w:eastAsia="Cambria" w:hAnsi="Cambria" w:cs="Cambria"/>
          <w:color w:val="000000"/>
          <w:sz w:val="24"/>
          <w:szCs w:val="24"/>
        </w:rPr>
      </w:pPr>
      <w:r>
        <w:rPr>
          <w:rFonts w:ascii="Cambria" w:eastAsia="Cambria" w:hAnsi="Cambria" w:cs="Cambria"/>
          <w:i/>
          <w:color w:val="000000"/>
          <w:sz w:val="24"/>
          <w:szCs w:val="24"/>
        </w:rPr>
        <w:t xml:space="preserve">                                                              (jméno, příjmení a podpis zájemce a/nebo zákonného zástupce)</w:t>
      </w:r>
    </w:p>
    <w:p w:rsidR="00B02377" w:rsidRDefault="00B02377">
      <w:pPr>
        <w:pBdr>
          <w:top w:val="nil"/>
          <w:left w:val="nil"/>
          <w:bottom w:val="nil"/>
          <w:right w:val="nil"/>
          <w:between w:val="nil"/>
        </w:pBdr>
        <w:rPr>
          <w:rFonts w:ascii="Cambria" w:eastAsia="Cambria" w:hAnsi="Cambria" w:cs="Cambria"/>
          <w:color w:val="000000"/>
          <w:sz w:val="24"/>
          <w:szCs w:val="24"/>
        </w:rPr>
      </w:pPr>
    </w:p>
    <w:p w:rsidR="00B02377" w:rsidRDefault="00B02377">
      <w:pPr>
        <w:pBdr>
          <w:top w:val="nil"/>
          <w:left w:val="nil"/>
          <w:bottom w:val="nil"/>
          <w:right w:val="nil"/>
          <w:between w:val="nil"/>
        </w:pBdr>
        <w:rPr>
          <w:rFonts w:ascii="Cambria" w:eastAsia="Cambria" w:hAnsi="Cambria" w:cs="Cambria"/>
          <w:color w:val="000000"/>
          <w:sz w:val="24"/>
          <w:szCs w:val="24"/>
        </w:rPr>
      </w:pPr>
    </w:p>
    <w:p w:rsidR="00B02377" w:rsidRDefault="00B02360">
      <w:pPr>
        <w:pBdr>
          <w:top w:val="nil"/>
          <w:left w:val="nil"/>
          <w:bottom w:val="nil"/>
          <w:right w:val="nil"/>
          <w:between w:val="nil"/>
        </w:pBdr>
        <w:jc w:val="both"/>
        <w:rPr>
          <w:rFonts w:ascii="Cambria" w:eastAsia="Cambria" w:hAnsi="Cambria" w:cs="Cambria"/>
          <w:color w:val="000000"/>
          <w:sz w:val="24"/>
          <w:szCs w:val="24"/>
        </w:rPr>
      </w:pPr>
      <w:r>
        <w:rPr>
          <w:rFonts w:ascii="Cambria" w:eastAsia="Cambria" w:hAnsi="Cambria" w:cs="Cambria"/>
          <w:b/>
          <w:color w:val="000000"/>
          <w:sz w:val="24"/>
          <w:szCs w:val="24"/>
        </w:rPr>
        <w:t>Podpis nebude aplikován u anonymních služeb- tam se zajistí informovanost jiným způsobem (vyvěšením ve službě, předložením k přečtení a provedením záznamu apod.)</w:t>
      </w:r>
    </w:p>
    <w:p w:rsidR="00B02377" w:rsidRDefault="00B02377">
      <w:pPr>
        <w:pBdr>
          <w:top w:val="nil"/>
          <w:left w:val="nil"/>
          <w:bottom w:val="nil"/>
          <w:right w:val="nil"/>
          <w:between w:val="nil"/>
        </w:pBdr>
        <w:rPr>
          <w:rFonts w:ascii="Cambria" w:eastAsia="Cambria" w:hAnsi="Cambria" w:cs="Cambria"/>
          <w:color w:val="000000"/>
          <w:sz w:val="24"/>
          <w:szCs w:val="24"/>
        </w:rPr>
      </w:pPr>
    </w:p>
    <w:p w:rsidR="00B02377" w:rsidRDefault="00B02377">
      <w:pPr>
        <w:pBdr>
          <w:top w:val="nil"/>
          <w:left w:val="nil"/>
          <w:bottom w:val="nil"/>
          <w:right w:val="nil"/>
          <w:between w:val="nil"/>
        </w:pBdr>
        <w:rPr>
          <w:rFonts w:ascii="Cambria" w:eastAsia="Cambria" w:hAnsi="Cambria" w:cs="Cambria"/>
          <w:color w:val="000000"/>
          <w:sz w:val="24"/>
          <w:szCs w:val="24"/>
        </w:rPr>
      </w:pPr>
    </w:p>
    <w:p w:rsidR="00B02377" w:rsidRDefault="00B02377">
      <w:pPr>
        <w:pBdr>
          <w:top w:val="nil"/>
          <w:left w:val="nil"/>
          <w:bottom w:val="nil"/>
          <w:right w:val="nil"/>
          <w:between w:val="nil"/>
        </w:pBdr>
        <w:rPr>
          <w:rFonts w:ascii="Cambria" w:eastAsia="Cambria" w:hAnsi="Cambria" w:cs="Cambria"/>
          <w:color w:val="000000"/>
          <w:sz w:val="24"/>
          <w:szCs w:val="24"/>
        </w:rPr>
      </w:pPr>
    </w:p>
    <w:p w:rsidR="00B02377" w:rsidRDefault="00B02377">
      <w:pPr>
        <w:pBdr>
          <w:top w:val="nil"/>
          <w:left w:val="nil"/>
          <w:bottom w:val="nil"/>
          <w:right w:val="nil"/>
          <w:between w:val="nil"/>
        </w:pBdr>
        <w:rPr>
          <w:rFonts w:ascii="Cambria" w:eastAsia="Cambria" w:hAnsi="Cambria" w:cs="Cambria"/>
          <w:color w:val="000000"/>
          <w:sz w:val="24"/>
          <w:szCs w:val="24"/>
        </w:rPr>
      </w:pPr>
    </w:p>
    <w:p w:rsidR="00B02377" w:rsidRDefault="00B02377">
      <w:pPr>
        <w:pBdr>
          <w:top w:val="nil"/>
          <w:left w:val="nil"/>
          <w:bottom w:val="nil"/>
          <w:right w:val="nil"/>
          <w:between w:val="nil"/>
        </w:pBdr>
        <w:jc w:val="both"/>
        <w:rPr>
          <w:rFonts w:ascii="Cambria" w:eastAsia="Cambria" w:hAnsi="Cambria" w:cs="Cambria"/>
          <w:color w:val="000000"/>
          <w:sz w:val="24"/>
          <w:szCs w:val="24"/>
        </w:rPr>
      </w:pPr>
    </w:p>
    <w:sectPr w:rsidR="00B02377">
      <w:footerReference w:type="default" r:id="rId13"/>
      <w:type w:val="continuous"/>
      <w:pgSz w:w="11906" w:h="16838"/>
      <w:pgMar w:top="709" w:right="1134" w:bottom="1259" w:left="1134" w:header="709" w:footer="652"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97063" w:rsidRDefault="00E97063">
      <w:r>
        <w:separator/>
      </w:r>
    </w:p>
  </w:endnote>
  <w:endnote w:type="continuationSeparator" w:id="0">
    <w:p w:rsidR="00E97063" w:rsidRDefault="00E970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Noto Sans Symbols">
    <w:altName w:val="Calibri"/>
    <w:charset w:val="00"/>
    <w:family w:val="auto"/>
    <w:pitch w:val="default"/>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Georgia">
    <w:panose1 w:val="02040502050405020303"/>
    <w:charset w:val="EE"/>
    <w:family w:val="roman"/>
    <w:pitch w:val="variable"/>
    <w:sig w:usb0="00000287" w:usb1="00000000" w:usb2="00000000" w:usb3="00000000" w:csb0="0000009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02377" w:rsidRPr="00CE72EE" w:rsidRDefault="00CE72EE">
    <w:pPr>
      <w:tabs>
        <w:tab w:val="center" w:pos="4536"/>
        <w:tab w:val="right" w:pos="9072"/>
      </w:tabs>
      <w:jc w:val="right"/>
      <w:rPr>
        <w:sz w:val="24"/>
        <w:szCs w:val="24"/>
      </w:rPr>
    </w:pPr>
    <w:r w:rsidRPr="00CE72EE">
      <w:rPr>
        <w:rFonts w:ascii="Calibri" w:eastAsia="Calibri" w:hAnsi="Calibri" w:cs="Calibri"/>
        <w:sz w:val="22"/>
        <w:szCs w:val="22"/>
      </w:rPr>
      <w:t>V5 06 2022</w:t>
    </w:r>
  </w:p>
  <w:p w:rsidR="00B02377" w:rsidRDefault="00B02377">
    <w:pPr>
      <w:pBdr>
        <w:top w:val="nil"/>
        <w:left w:val="nil"/>
        <w:bottom w:val="nil"/>
        <w:right w:val="nil"/>
        <w:between w:val="nil"/>
      </w:pBdr>
      <w:tabs>
        <w:tab w:val="center" w:pos="4536"/>
        <w:tab w:val="right" w:pos="9072"/>
      </w:tabs>
      <w:rPr>
        <w:color w:val="000000"/>
        <w:sz w:val="24"/>
        <w:szCs w:val="24"/>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02377" w:rsidRPr="00CE72EE" w:rsidRDefault="00CE72EE">
    <w:pPr>
      <w:tabs>
        <w:tab w:val="center" w:pos="4536"/>
        <w:tab w:val="right" w:pos="9072"/>
      </w:tabs>
      <w:jc w:val="right"/>
    </w:pPr>
    <w:r w:rsidRPr="00CE72EE">
      <w:rPr>
        <w:rFonts w:ascii="Calibri" w:eastAsia="Calibri" w:hAnsi="Calibri" w:cs="Calibri"/>
        <w:sz w:val="22"/>
        <w:szCs w:val="22"/>
      </w:rPr>
      <w:t>V5 06 2022</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97063" w:rsidRDefault="00E97063">
      <w:r>
        <w:separator/>
      </w:r>
    </w:p>
  </w:footnote>
  <w:footnote w:type="continuationSeparator" w:id="0">
    <w:p w:rsidR="00E97063" w:rsidRDefault="00E9706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02377" w:rsidRDefault="00B02360">
    <w:pPr>
      <w:pBdr>
        <w:top w:val="nil"/>
        <w:left w:val="nil"/>
        <w:bottom w:val="nil"/>
        <w:right w:val="nil"/>
        <w:between w:val="nil"/>
      </w:pBdr>
      <w:tabs>
        <w:tab w:val="center" w:pos="5387"/>
        <w:tab w:val="right" w:pos="10800"/>
      </w:tabs>
      <w:rPr>
        <w:color w:val="000000"/>
        <w:sz w:val="24"/>
        <w:szCs w:val="24"/>
      </w:rPr>
    </w:pPr>
    <w:r>
      <w:rPr>
        <w:noProof/>
        <w:color w:val="000000"/>
        <w:sz w:val="24"/>
        <w:szCs w:val="24"/>
      </w:rPr>
      <w:drawing>
        <wp:inline distT="0" distB="0" distL="114300" distR="114300">
          <wp:extent cx="3597275" cy="488950"/>
          <wp:effectExtent l="0" t="0" r="0" b="0"/>
          <wp:docPr id="8"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3597275" cy="488950"/>
                  </a:xfrm>
                  <a:prstGeom prst="rect">
                    <a:avLst/>
                  </a:prstGeom>
                  <a:ln/>
                </pic:spPr>
              </pic:pic>
            </a:graphicData>
          </a:graphic>
        </wp:inline>
      </w:drawing>
    </w:r>
    <w:r>
      <w:rPr>
        <w:color w:val="000000"/>
        <w:sz w:val="24"/>
        <w:szCs w:val="24"/>
      </w:rPr>
      <w:tab/>
    </w:r>
    <w:r>
      <w:rPr>
        <w:color w:val="000000"/>
        <w:sz w:val="24"/>
        <w:szCs w:val="24"/>
      </w:rPr>
      <w:tab/>
    </w:r>
    <w:r>
      <w:rPr>
        <w:color w:val="000000"/>
        <w:sz w:val="24"/>
        <w:szCs w:val="24"/>
      </w:rPr>
      <w:tab/>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02377" w:rsidRDefault="00B02360">
    <w:pPr>
      <w:pBdr>
        <w:top w:val="nil"/>
        <w:left w:val="nil"/>
        <w:bottom w:val="nil"/>
        <w:right w:val="nil"/>
        <w:between w:val="nil"/>
      </w:pBdr>
      <w:tabs>
        <w:tab w:val="center" w:pos="4536"/>
        <w:tab w:val="right" w:pos="9072"/>
      </w:tabs>
      <w:rPr>
        <w:color w:val="000000"/>
        <w:sz w:val="24"/>
        <w:szCs w:val="24"/>
      </w:rPr>
    </w:pPr>
    <w:r>
      <w:rPr>
        <w:noProof/>
        <w:color w:val="000000"/>
        <w:sz w:val="24"/>
        <w:szCs w:val="24"/>
      </w:rPr>
      <w:drawing>
        <wp:inline distT="0" distB="0" distL="114300" distR="114300">
          <wp:extent cx="3597275" cy="488950"/>
          <wp:effectExtent l="0" t="0" r="0" b="0"/>
          <wp:docPr id="7"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3597275" cy="488950"/>
                  </a:xfrm>
                  <a:prstGeom prst="rect">
                    <a:avLst/>
                  </a:prstGeom>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8D62F1B"/>
    <w:multiLevelType w:val="multilevel"/>
    <w:tmpl w:val="91AA932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02377"/>
    <w:rsid w:val="00B02360"/>
    <w:rsid w:val="00B02377"/>
    <w:rsid w:val="00CE72EE"/>
    <w:rsid w:val="00E97063"/>
    <w:rsid w:val="00F715E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EF4BDF26-8761-4229-858F-711D0FC938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style>
  <w:style w:type="paragraph" w:styleId="Nadpis1">
    <w:name w:val="heading 1"/>
    <w:basedOn w:val="Normln"/>
    <w:next w:val="Normln"/>
    <w:uiPriority w:val="9"/>
    <w:qFormat/>
    <w:pPr>
      <w:keepNext/>
      <w:keepLines/>
      <w:spacing w:before="480" w:after="120"/>
      <w:outlineLvl w:val="0"/>
    </w:pPr>
    <w:rPr>
      <w:b/>
      <w:sz w:val="48"/>
      <w:szCs w:val="48"/>
    </w:rPr>
  </w:style>
  <w:style w:type="paragraph" w:styleId="Nadpis2">
    <w:name w:val="heading 2"/>
    <w:basedOn w:val="Normln"/>
    <w:next w:val="Normln"/>
    <w:uiPriority w:val="9"/>
    <w:semiHidden/>
    <w:unhideWhenUsed/>
    <w:qFormat/>
    <w:pPr>
      <w:keepNext/>
      <w:keepLines/>
      <w:spacing w:before="360" w:after="80"/>
      <w:outlineLvl w:val="1"/>
    </w:pPr>
    <w:rPr>
      <w:b/>
      <w:sz w:val="36"/>
      <w:szCs w:val="36"/>
    </w:rPr>
  </w:style>
  <w:style w:type="paragraph" w:styleId="Nadpis3">
    <w:name w:val="heading 3"/>
    <w:basedOn w:val="Normln"/>
    <w:next w:val="Normln"/>
    <w:uiPriority w:val="9"/>
    <w:semiHidden/>
    <w:unhideWhenUsed/>
    <w:qFormat/>
    <w:pPr>
      <w:keepNext/>
      <w:keepLines/>
      <w:spacing w:before="280" w:after="80"/>
      <w:outlineLvl w:val="2"/>
    </w:pPr>
    <w:rPr>
      <w:b/>
      <w:sz w:val="28"/>
      <w:szCs w:val="28"/>
    </w:rPr>
  </w:style>
  <w:style w:type="paragraph" w:styleId="Nadpis4">
    <w:name w:val="heading 4"/>
    <w:basedOn w:val="Normln"/>
    <w:next w:val="Normln"/>
    <w:uiPriority w:val="9"/>
    <w:semiHidden/>
    <w:unhideWhenUsed/>
    <w:qFormat/>
    <w:pPr>
      <w:keepNext/>
      <w:keepLines/>
      <w:spacing w:before="240" w:after="40"/>
      <w:outlineLvl w:val="3"/>
    </w:pPr>
    <w:rPr>
      <w:b/>
      <w:sz w:val="24"/>
      <w:szCs w:val="24"/>
    </w:rPr>
  </w:style>
  <w:style w:type="paragraph" w:styleId="Nadpis5">
    <w:name w:val="heading 5"/>
    <w:basedOn w:val="Normln"/>
    <w:next w:val="Normln"/>
    <w:uiPriority w:val="9"/>
    <w:semiHidden/>
    <w:unhideWhenUsed/>
    <w:qFormat/>
    <w:pPr>
      <w:keepNext/>
      <w:keepLines/>
      <w:spacing w:before="220" w:after="40"/>
      <w:outlineLvl w:val="4"/>
    </w:pPr>
    <w:rPr>
      <w:b/>
      <w:sz w:val="22"/>
      <w:szCs w:val="22"/>
    </w:rPr>
  </w:style>
  <w:style w:type="paragraph" w:styleId="Nadpis6">
    <w:name w:val="heading 6"/>
    <w:basedOn w:val="Normln"/>
    <w:next w:val="Normln"/>
    <w:uiPriority w:val="9"/>
    <w:semiHidden/>
    <w:unhideWhenUsed/>
    <w:qFormat/>
    <w:pPr>
      <w:keepNext/>
      <w:keepLines/>
      <w:spacing w:before="200" w:after="40"/>
      <w:outlineLvl w:val="5"/>
    </w:pPr>
    <w:rPr>
      <w:b/>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Nzev">
    <w:name w:val="Title"/>
    <w:basedOn w:val="Normln"/>
    <w:next w:val="Normln"/>
    <w:uiPriority w:val="10"/>
    <w:qFormat/>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table" w:customStyle="1" w:styleId="TableNormal2">
    <w:name w:val="Table Normal"/>
    <w:tblPr>
      <w:tblCellMar>
        <w:top w:w="0" w:type="dxa"/>
        <w:left w:w="0" w:type="dxa"/>
        <w:bottom w:w="0" w:type="dxa"/>
        <w:right w:w="0" w:type="dxa"/>
      </w:tblCellMar>
    </w:tblPr>
  </w:style>
  <w:style w:type="paragraph" w:styleId="Podtitul">
    <w:name w:val="Subtitle"/>
    <w:basedOn w:val="Normln"/>
    <w:next w:val="Normln"/>
    <w:uiPriority w:val="11"/>
    <w:qFormat/>
    <w:pPr>
      <w:keepNext/>
      <w:keepLines/>
      <w:pBdr>
        <w:top w:val="nil"/>
        <w:left w:val="nil"/>
        <w:bottom w:val="nil"/>
        <w:right w:val="nil"/>
        <w:between w:val="nil"/>
      </w:pBdr>
      <w:spacing w:before="360" w:after="80"/>
    </w:pPr>
    <w:rPr>
      <w:rFonts w:ascii="Georgia" w:eastAsia="Georgia" w:hAnsi="Georgia" w:cs="Georgia"/>
      <w:i/>
      <w:color w:val="666666"/>
      <w:sz w:val="48"/>
      <w:szCs w:val="48"/>
    </w:rPr>
  </w:style>
  <w:style w:type="table" w:customStyle="1" w:styleId="a">
    <w:basedOn w:val="TableNormal2"/>
    <w:tblPr>
      <w:tblStyleRowBandSize w:val="1"/>
      <w:tblStyleColBandSize w:val="1"/>
      <w:tblCellMar>
        <w:left w:w="108" w:type="dxa"/>
        <w:right w:w="108" w:type="dxa"/>
      </w:tblCellMar>
    </w:tblPr>
  </w:style>
  <w:style w:type="table" w:customStyle="1" w:styleId="a0">
    <w:basedOn w:val="TableNormal2"/>
    <w:tblPr>
      <w:tblStyleRowBandSize w:val="1"/>
      <w:tblStyleColBandSize w:val="1"/>
      <w:tblCellMar>
        <w:left w:w="108" w:type="dxa"/>
        <w:right w:w="108" w:type="dxa"/>
      </w:tblCellMar>
    </w:tblPr>
  </w:style>
  <w:style w:type="table" w:customStyle="1" w:styleId="a1">
    <w:basedOn w:val="TableNormal2"/>
    <w:tblPr>
      <w:tblStyleRowBandSize w:val="1"/>
      <w:tblStyleColBandSize w:val="1"/>
      <w:tblCellMar>
        <w:left w:w="108" w:type="dxa"/>
        <w:right w:w="108" w:type="dxa"/>
      </w:tblCellMar>
    </w:tblPr>
  </w:style>
  <w:style w:type="table" w:customStyle="1" w:styleId="a2">
    <w:basedOn w:val="TableNormal2"/>
    <w:tblPr>
      <w:tblStyleRowBandSize w:val="1"/>
      <w:tblStyleColBandSize w:val="1"/>
      <w:tblCellMar>
        <w:left w:w="108" w:type="dxa"/>
        <w:right w:w="108" w:type="dxa"/>
      </w:tblCellMar>
    </w:tblPr>
  </w:style>
  <w:style w:type="table" w:customStyle="1" w:styleId="a3">
    <w:basedOn w:val="TableNormal2"/>
    <w:tblPr>
      <w:tblStyleRowBandSize w:val="1"/>
      <w:tblStyleColBandSize w:val="1"/>
      <w:tblCellMar>
        <w:left w:w="108" w:type="dxa"/>
        <w:right w:w="108" w:type="dxa"/>
      </w:tblCellMar>
    </w:tblPr>
  </w:style>
  <w:style w:type="table" w:customStyle="1" w:styleId="a4">
    <w:basedOn w:val="TableNormal2"/>
    <w:tblPr>
      <w:tblStyleRowBandSize w:val="1"/>
      <w:tblStyleColBandSize w:val="1"/>
      <w:tblCellMar>
        <w:left w:w="108" w:type="dxa"/>
        <w:right w:w="108" w:type="dxa"/>
      </w:tblCellMar>
    </w:tblPr>
  </w:style>
  <w:style w:type="table" w:customStyle="1" w:styleId="a5">
    <w:basedOn w:val="TableNormal2"/>
    <w:tblPr>
      <w:tblStyleRowBandSize w:val="1"/>
      <w:tblStyleColBandSize w:val="1"/>
      <w:tblCellMar>
        <w:left w:w="108" w:type="dxa"/>
        <w:right w:w="108" w:type="dxa"/>
      </w:tblCellMar>
    </w:tblPr>
  </w:style>
  <w:style w:type="table" w:customStyle="1" w:styleId="a6">
    <w:basedOn w:val="TableNormal2"/>
    <w:tblPr>
      <w:tblStyleRowBandSize w:val="1"/>
      <w:tblStyleColBandSize w:val="1"/>
      <w:tblCellMar>
        <w:left w:w="108" w:type="dxa"/>
        <w:right w:w="108" w:type="dxa"/>
      </w:tblCellMar>
    </w:tblPr>
  </w:style>
  <w:style w:type="paragraph" w:styleId="Zhlav">
    <w:name w:val="header"/>
    <w:basedOn w:val="Normln"/>
    <w:link w:val="ZhlavChar"/>
    <w:uiPriority w:val="99"/>
    <w:unhideWhenUsed/>
    <w:rsid w:val="00CE72EE"/>
    <w:pPr>
      <w:tabs>
        <w:tab w:val="center" w:pos="4536"/>
        <w:tab w:val="right" w:pos="9072"/>
      </w:tabs>
    </w:pPr>
  </w:style>
  <w:style w:type="character" w:customStyle="1" w:styleId="ZhlavChar">
    <w:name w:val="Záhlaví Char"/>
    <w:basedOn w:val="Standardnpsmoodstavce"/>
    <w:link w:val="Zhlav"/>
    <w:uiPriority w:val="99"/>
    <w:rsid w:val="00CE72EE"/>
  </w:style>
  <w:style w:type="paragraph" w:styleId="Zpat">
    <w:name w:val="footer"/>
    <w:basedOn w:val="Normln"/>
    <w:link w:val="ZpatChar"/>
    <w:uiPriority w:val="99"/>
    <w:unhideWhenUsed/>
    <w:rsid w:val="00CE72EE"/>
    <w:pPr>
      <w:tabs>
        <w:tab w:val="center" w:pos="4536"/>
        <w:tab w:val="right" w:pos="9072"/>
      </w:tabs>
    </w:pPr>
  </w:style>
  <w:style w:type="character" w:customStyle="1" w:styleId="ZpatChar">
    <w:name w:val="Zápatí Char"/>
    <w:basedOn w:val="Standardnpsmoodstavce"/>
    <w:link w:val="Zpat"/>
    <w:uiPriority w:val="99"/>
    <w:rsid w:val="00CE72E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slezskadiakonie.cz/o-nas/informace-o-zpracovani"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poverenec@sdiakonie.cz"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D5lHbFJ56J9LSKnsfG/nCTm4qTw==">AMUW2mWsKMUVZFLAEqCq8V1d389C5UjZRnkk2/kr4WhqGKsoi+D5X6QU9kxhe2Ptj99sXHYKGVzsK0BsyLfYePHzLrWmQ8uGZqjWmbssPtoPYKsKx3AZrhP7Mn7zDLXkwgNKp3MKYey8</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1046</Words>
  <Characters>6174</Characters>
  <Application>Microsoft Office Word</Application>
  <DocSecurity>0</DocSecurity>
  <Lines>51</Lines>
  <Paragraphs>14</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7206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Diakonie</dc:creator>
  <cp:lastModifiedBy>Vilimová</cp:lastModifiedBy>
  <cp:revision>2</cp:revision>
  <dcterms:created xsi:type="dcterms:W3CDTF">2022-10-21T06:27:00Z</dcterms:created>
  <dcterms:modified xsi:type="dcterms:W3CDTF">2022-10-21T06:27:00Z</dcterms:modified>
</cp:coreProperties>
</file>