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606" w:rsidRPr="00810585" w:rsidRDefault="00A2442C">
      <w:pPr>
        <w:pBdr>
          <w:top w:val="nil"/>
          <w:left w:val="nil"/>
          <w:bottom w:val="nil"/>
          <w:right w:val="nil"/>
          <w:between w:val="nil"/>
        </w:pBdr>
        <w:tabs>
          <w:tab w:val="left" w:pos="4820"/>
        </w:tabs>
        <w:rPr>
          <w:rFonts w:ascii="Arial" w:eastAsia="Arial" w:hAnsi="Arial" w:cs="Arial"/>
          <w:sz w:val="22"/>
          <w:szCs w:val="22"/>
        </w:rPr>
        <w:sectPr w:rsidR="00892606" w:rsidRPr="00810585">
          <w:headerReference w:type="default" r:id="rId7"/>
          <w:footerReference w:type="default" r:id="rId8"/>
          <w:headerReference w:type="first" r:id="rId9"/>
          <w:pgSz w:w="11906" w:h="16838"/>
          <w:pgMar w:top="709" w:right="1134" w:bottom="1259" w:left="1134" w:header="709" w:footer="652" w:gutter="0"/>
          <w:pgNumType w:start="1"/>
          <w:cols w:space="708"/>
        </w:sectPr>
      </w:pPr>
      <w:r w:rsidRPr="00810585">
        <w:rPr>
          <w:rFonts w:ascii="Arial" w:eastAsia="Arial" w:hAnsi="Arial" w:cs="Arial"/>
          <w:sz w:val="22"/>
          <w:szCs w:val="22"/>
        </w:rPr>
        <w:tab/>
      </w:r>
    </w:p>
    <w:p w:rsidR="00892606" w:rsidRPr="00810585" w:rsidRDefault="00A2442C">
      <w:pPr>
        <w:pBdr>
          <w:top w:val="nil"/>
          <w:left w:val="nil"/>
          <w:bottom w:val="nil"/>
          <w:right w:val="nil"/>
          <w:between w:val="nil"/>
        </w:pBdr>
        <w:jc w:val="center"/>
        <w:rPr>
          <w:rFonts w:ascii="Cambria" w:eastAsia="Cambria" w:hAnsi="Cambria" w:cs="Cambria"/>
          <w:sz w:val="32"/>
          <w:szCs w:val="32"/>
        </w:rPr>
      </w:pPr>
      <w:r w:rsidRPr="00810585">
        <w:rPr>
          <w:rFonts w:ascii="Cambria" w:eastAsia="Cambria" w:hAnsi="Cambria" w:cs="Cambria"/>
          <w:b/>
          <w:sz w:val="32"/>
          <w:szCs w:val="32"/>
        </w:rPr>
        <w:t xml:space="preserve">Informace o zpracování osobních údajů pro účely jednání se zájemcem o sociální službu – DOMOV PRO OSOBY SE ZDRAVOTNÍM POSTIŽENÍM </w:t>
      </w:r>
    </w:p>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Vážená paní, vážený pane,</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jako zájemce o sociální službu </w:t>
      </w:r>
      <w:r w:rsidRPr="00810585">
        <w:rPr>
          <w:rFonts w:ascii="Cambria" w:eastAsia="Cambria" w:hAnsi="Cambria" w:cs="Cambria"/>
          <w:i/>
          <w:sz w:val="24"/>
          <w:szCs w:val="24"/>
        </w:rPr>
        <w:t>domov pro osoby se zdravotním postižením</w:t>
      </w:r>
      <w:r w:rsidRPr="00810585">
        <w:rPr>
          <w:rFonts w:ascii="Cambria" w:eastAsia="Cambria" w:hAnsi="Cambria" w:cs="Cambria"/>
          <w:sz w:val="24"/>
          <w:szCs w:val="24"/>
        </w:rPr>
        <w:t xml:space="preserve"> nám poskytujete své osobní údaje, které jsou nutné pro vaši identifikaci a pro určení, zda je nabízená sociální služba vhodná pro řešení </w:t>
      </w:r>
      <w:proofErr w:type="gramStart"/>
      <w:r w:rsidRPr="00810585">
        <w:rPr>
          <w:rFonts w:ascii="Cambria" w:eastAsia="Cambria" w:hAnsi="Cambria" w:cs="Cambria"/>
          <w:sz w:val="24"/>
          <w:szCs w:val="24"/>
        </w:rPr>
        <w:t>Vaši</w:t>
      </w:r>
      <w:proofErr w:type="gramEnd"/>
      <w:r w:rsidRPr="00810585">
        <w:rPr>
          <w:rFonts w:ascii="Cambria" w:eastAsia="Cambria" w:hAnsi="Cambria" w:cs="Cambria"/>
          <w:sz w:val="24"/>
          <w:szCs w:val="24"/>
        </w:rPr>
        <w:t xml:space="preserve"> situace.  Je pro</w:t>
      </w:r>
      <w:r w:rsidRPr="00810585">
        <w:rPr>
          <w:rFonts w:ascii="Cambria" w:eastAsia="Cambria" w:hAnsi="Cambria" w:cs="Cambria"/>
          <w:sz w:val="24"/>
          <w:szCs w:val="24"/>
        </w:rPr>
        <w:t xml:space="preserve"> nás velmi důležité, abychom zajistili ochranu těchto údajů, které nám poskytujete. Chceme Vám proto tímto dokumentem poskytnout informaci o tom, jaké osobní údaje v procesu jednání se zájemcem o Vás zpracováváme, jak je používáme a jak je chráníme. Ochran</w:t>
      </w:r>
      <w:r w:rsidRPr="00810585">
        <w:rPr>
          <w:rFonts w:ascii="Cambria" w:eastAsia="Cambria" w:hAnsi="Cambria" w:cs="Cambria"/>
          <w:sz w:val="24"/>
          <w:szCs w:val="24"/>
        </w:rPr>
        <w:t>u Vašeho soukromí bereme vážně, proto si prosím najděte čas na seznámení se s tímto dokumentem. Pokud máte jakékoliv dotazy, můžete nás kontaktovat telefonicky, emailem nebo osobně.</w:t>
      </w:r>
    </w:p>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vertAlign w:val="superscript"/>
        </w:rPr>
      </w:pPr>
      <w:r w:rsidRPr="00810585">
        <w:rPr>
          <w:rFonts w:ascii="Cambria" w:eastAsia="Cambria" w:hAnsi="Cambria" w:cs="Cambria"/>
          <w:b/>
          <w:sz w:val="24"/>
          <w:szCs w:val="24"/>
        </w:rPr>
        <w:t>Kdo je správcem Vašich osobních údajů a jak jej můžete kontaktovat?</w:t>
      </w:r>
    </w:p>
    <w:p w:rsidR="00892606" w:rsidRPr="00810585" w:rsidRDefault="00A2442C">
      <w:pPr>
        <w:pBdr>
          <w:top w:val="nil"/>
          <w:left w:val="nil"/>
          <w:bottom w:val="nil"/>
          <w:right w:val="nil"/>
          <w:between w:val="nil"/>
        </w:pBdr>
        <w:jc w:val="both"/>
        <w:rPr>
          <w:rFonts w:ascii="Cambria" w:eastAsia="Cambria" w:hAnsi="Cambria" w:cs="Cambria"/>
          <w:sz w:val="24"/>
          <w:szCs w:val="24"/>
          <w:vertAlign w:val="superscript"/>
        </w:rPr>
      </w:pPr>
      <w:r w:rsidRPr="00810585">
        <w:rPr>
          <w:rFonts w:ascii="Cambria" w:eastAsia="Cambria" w:hAnsi="Cambria" w:cs="Cambria"/>
          <w:sz w:val="24"/>
          <w:szCs w:val="24"/>
        </w:rPr>
        <w:t>Správcem Vašich osobních údajů, tedy osobou, která rozhoduje o způsobu a účelu zpracování Vašich osobních údajů, je Slezská diakonie, IČ: 65468562 se sídlem Na Nivách 259/7, 737 01 Český Těšín (dále jen „správce“).</w:t>
      </w:r>
      <w:r w:rsidRPr="00810585">
        <w:rPr>
          <w:rFonts w:ascii="Cambria" w:eastAsia="Cambria" w:hAnsi="Cambria" w:cs="Cambria"/>
          <w:sz w:val="24"/>
          <w:szCs w:val="24"/>
          <w:vertAlign w:val="superscript"/>
        </w:rPr>
        <w:t xml:space="preserve"> </w:t>
      </w:r>
      <w:r w:rsidRPr="00810585">
        <w:rPr>
          <w:rFonts w:ascii="Cambria" w:eastAsia="Cambria" w:hAnsi="Cambria" w:cs="Cambria"/>
          <w:sz w:val="24"/>
          <w:szCs w:val="24"/>
        </w:rPr>
        <w:t>Správce můžete kontaktovat poštou na adre</w:t>
      </w:r>
      <w:r w:rsidRPr="00810585">
        <w:rPr>
          <w:rFonts w:ascii="Cambria" w:eastAsia="Cambria" w:hAnsi="Cambria" w:cs="Cambria"/>
          <w:sz w:val="24"/>
          <w:szCs w:val="24"/>
        </w:rPr>
        <w:t>se sídla, osobně, prostřednictvím telefonu na čísle 558 764 333 nebo prostřednictvím e-mailu na adrese ustredi@slezskadiakonie.cz.</w:t>
      </w:r>
    </w:p>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b/>
          <w:sz w:val="24"/>
          <w:szCs w:val="24"/>
        </w:rPr>
        <w:t>Proč Vaše osobní údaje potřebujeme a co nás k tomu opravňuje?</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Vaše osobní údaje potřebujeme pro proces jednání se zájemcem, </w:t>
      </w:r>
      <w:r w:rsidRPr="00810585">
        <w:rPr>
          <w:rFonts w:ascii="Cambria" w:eastAsia="Cambria" w:hAnsi="Cambria" w:cs="Cambria"/>
          <w:sz w:val="24"/>
          <w:szCs w:val="24"/>
        </w:rPr>
        <w:t>kdy probíhá vyjednávání a rozhodování o poskytnutí sociální služby vedoucí k možnému uzavření smlouvy o poskytnutí sociální služby a poskytování služby podle Vašich potřeb, přání a dojednaného rozsahu. Jednání může vést případně i k odmítnutí poskytované s</w:t>
      </w:r>
      <w:r w:rsidRPr="00810585">
        <w:rPr>
          <w:rFonts w:ascii="Cambria" w:eastAsia="Cambria" w:hAnsi="Cambria" w:cs="Cambria"/>
          <w:sz w:val="24"/>
          <w:szCs w:val="24"/>
        </w:rPr>
        <w:t>lužby z Vaší strany nebo ze strany nás jako poskytovatele služby.</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Po dobu tohoto jednání je sociální službou zpracovávána dokumentace. </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V případě, kdy je naplněna kapacita služby a vyjádříte svůj souhlas se zařazením do evidence zájemců o službu odmítnutýc</w:t>
      </w:r>
      <w:r w:rsidRPr="00810585">
        <w:rPr>
          <w:rFonts w:ascii="Cambria" w:eastAsia="Cambria" w:hAnsi="Cambria" w:cs="Cambria"/>
          <w:sz w:val="24"/>
          <w:szCs w:val="24"/>
        </w:rPr>
        <w:t xml:space="preserve">h z důvodu naplněné kapacity, budete v této evidenci vedeni a dle pravidel sociální služby následně osloveni s nabídkou zahájení poskytování služby. </w:t>
      </w:r>
    </w:p>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Vaše osobní údaje můžeme zpracovávat na základě zákona č. 108/2006 Sb. o sociálních službách a prováděcí </w:t>
      </w:r>
      <w:r w:rsidRPr="00810585">
        <w:rPr>
          <w:rFonts w:ascii="Cambria" w:eastAsia="Cambria" w:hAnsi="Cambria" w:cs="Cambria"/>
          <w:sz w:val="24"/>
          <w:szCs w:val="24"/>
        </w:rPr>
        <w:t xml:space="preserve">vyhlášky č. 505/2006 Sb. v platném znění.  </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 </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b/>
          <w:sz w:val="24"/>
          <w:szCs w:val="24"/>
        </w:rPr>
        <w:t>Jaké osobní údaje potřebujeme v procesu jednání se zájemcem o službu?</w:t>
      </w:r>
      <w:r w:rsidRPr="00810585">
        <w:rPr>
          <w:rFonts w:ascii="Cambria" w:eastAsia="Cambria" w:hAnsi="Cambria" w:cs="Cambria"/>
          <w:b/>
          <w:sz w:val="24"/>
          <w:szCs w:val="24"/>
        </w:rPr>
        <w:br/>
      </w:r>
      <w:r w:rsidRPr="00810585">
        <w:rPr>
          <w:rFonts w:ascii="Cambria" w:eastAsia="Cambria" w:hAnsi="Cambria" w:cs="Cambria"/>
          <w:sz w:val="24"/>
          <w:szCs w:val="24"/>
        </w:rPr>
        <w:br/>
        <w:t xml:space="preserve">Proces jednání se zájemcem o službu obsahuje podání žádosti, jednání se zájemcem o službu, případně evidenci zájemců o sociální službu.  </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b/>
          <w:sz w:val="24"/>
          <w:szCs w:val="24"/>
        </w:rPr>
        <w:t xml:space="preserve"> </w:t>
      </w:r>
    </w:p>
    <w:tbl>
      <w:tblPr>
        <w:tblStyle w:val="a"/>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559"/>
        <w:gridCol w:w="5953"/>
      </w:tblGrid>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b/>
                <w:sz w:val="24"/>
                <w:szCs w:val="24"/>
              </w:rPr>
              <w:t xml:space="preserve">Osobní údaje      </w:t>
            </w: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b/>
                <w:sz w:val="24"/>
                <w:szCs w:val="24"/>
              </w:rPr>
              <w:t>Kategorie osobních údajů</w:t>
            </w: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b/>
                <w:sz w:val="24"/>
                <w:szCs w:val="24"/>
              </w:rPr>
              <w:t>Účel shromažďování a zpracovávání</w:t>
            </w: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Jméno a příjmení zájemce, titul</w:t>
            </w: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základní </w:t>
            </w: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Identifikace osoby.</w:t>
            </w: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lastRenderedPageBreak/>
              <w:t xml:space="preserve">Datum narození zájemce  </w:t>
            </w: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základní </w:t>
            </w: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Upřesnění identifikace osoby,</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potvrzení cílové skupiny.</w:t>
            </w: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Adresa trvalého bydliště </w:t>
            </w: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základní</w:t>
            </w: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Kontaktní údaj potřebný pro informování a zkontaktování se zájemcem.</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Slouží pro zasílání korespondence.</w:t>
            </w: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Kontaktní adresa</w:t>
            </w: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základní</w:t>
            </w: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V případě, kdy zájemce žije na jiné </w:t>
            </w:r>
            <w:proofErr w:type="gramStart"/>
            <w:r w:rsidRPr="00810585">
              <w:rPr>
                <w:rFonts w:ascii="Cambria" w:eastAsia="Cambria" w:hAnsi="Cambria" w:cs="Cambria"/>
                <w:sz w:val="24"/>
                <w:szCs w:val="24"/>
              </w:rPr>
              <w:t>adrese</w:t>
            </w:r>
            <w:proofErr w:type="gramEnd"/>
            <w:r w:rsidRPr="00810585">
              <w:rPr>
                <w:rFonts w:ascii="Cambria" w:eastAsia="Cambria" w:hAnsi="Cambria" w:cs="Cambria"/>
                <w:sz w:val="24"/>
                <w:szCs w:val="24"/>
              </w:rPr>
              <w:t xml:space="preserve"> než je jeho trvalé bydliště (slouží pro zasílán</w:t>
            </w:r>
            <w:r w:rsidRPr="00810585">
              <w:rPr>
                <w:rFonts w:ascii="Cambria" w:eastAsia="Cambria" w:hAnsi="Cambria" w:cs="Cambria"/>
                <w:sz w:val="24"/>
                <w:szCs w:val="24"/>
              </w:rPr>
              <w:t>í korespondence).</w:t>
            </w: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Telefon, email zájemce</w:t>
            </w: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základní</w:t>
            </w: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Slouží k potřebě informovat a zkontaktovat se </w:t>
            </w:r>
            <w:proofErr w:type="gramStart"/>
            <w:r w:rsidRPr="00810585">
              <w:rPr>
                <w:rFonts w:ascii="Cambria" w:eastAsia="Cambria" w:hAnsi="Cambria" w:cs="Cambria"/>
                <w:sz w:val="24"/>
                <w:szCs w:val="24"/>
              </w:rPr>
              <w:t>se  zájemcem</w:t>
            </w:r>
            <w:proofErr w:type="gramEnd"/>
            <w:r w:rsidRPr="00810585">
              <w:rPr>
                <w:rFonts w:ascii="Cambria" w:eastAsia="Cambria" w:hAnsi="Cambria" w:cs="Cambria"/>
                <w:sz w:val="24"/>
                <w:szCs w:val="24"/>
              </w:rPr>
              <w:t xml:space="preserve"> (dohodnutí termínu jednání).</w:t>
            </w: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Zdravotní stav, diagnostický okruh</w:t>
            </w:r>
          </w:p>
          <w:p w:rsidR="00892606" w:rsidRPr="00810585" w:rsidRDefault="00892606">
            <w:pPr>
              <w:pBdr>
                <w:top w:val="nil"/>
                <w:left w:val="nil"/>
                <w:bottom w:val="nil"/>
                <w:right w:val="nil"/>
                <w:between w:val="nil"/>
              </w:pBdr>
              <w:rPr>
                <w:rFonts w:ascii="Cambria" w:eastAsia="Cambria" w:hAnsi="Cambria" w:cs="Cambri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zvláštní </w:t>
            </w: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Určení, zda zájemce spadá do okruhu osob, komu je služba určena. </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Orientace a reagování na specifické projevy dané diagnózy (posouzení, zda služba dokáže poskytnout potřebnou podporu a péči).</w:t>
            </w:r>
          </w:p>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Mapování potřeb zájemce a následné nastavení poskytování bezpečné služby.</w:t>
            </w: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Omezení svéprávnosti, zastupování členem domácnosti, p</w:t>
            </w:r>
            <w:r w:rsidRPr="00810585">
              <w:rPr>
                <w:rFonts w:ascii="Cambria" w:eastAsia="Cambria" w:hAnsi="Cambria" w:cs="Cambria"/>
                <w:sz w:val="24"/>
                <w:szCs w:val="24"/>
              </w:rPr>
              <w:t>odpora při rozhodování</w:t>
            </w: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zvláštní </w:t>
            </w: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Právní stránka vztahu.  </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Vzhledem k ochraně osoby zájemce, informace k možnosti uzavřít se zájemcem právní </w:t>
            </w:r>
            <w:proofErr w:type="gramStart"/>
            <w:r w:rsidRPr="00810585">
              <w:rPr>
                <w:rFonts w:ascii="Cambria" w:eastAsia="Cambria" w:hAnsi="Cambria" w:cs="Cambria"/>
                <w:sz w:val="24"/>
                <w:szCs w:val="24"/>
              </w:rPr>
              <w:t>akt - smlouvu</w:t>
            </w:r>
            <w:proofErr w:type="gramEnd"/>
            <w:r w:rsidRPr="00810585">
              <w:rPr>
                <w:rFonts w:ascii="Cambria" w:eastAsia="Cambria" w:hAnsi="Cambria" w:cs="Cambria"/>
                <w:sz w:val="24"/>
                <w:szCs w:val="24"/>
              </w:rPr>
              <w:t xml:space="preserve"> a jiný popis/opatření vedoucí k omezení daného zájemce. </w:t>
            </w: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Jméno, příjmení a kontaktní údaje (adresa, telefon, email) na osobu, která zastupuje zájemce (opatrovník, člen domácnosti) </w:t>
            </w:r>
            <w:r w:rsidRPr="00810585">
              <w:rPr>
                <w:rFonts w:ascii="Cambria" w:eastAsia="Cambria" w:hAnsi="Cambria" w:cs="Cambria"/>
                <w:sz w:val="24"/>
                <w:szCs w:val="24"/>
              </w:rPr>
              <w:lastRenderedPageBreak/>
              <w:t>/podporuje (podporovatel)</w:t>
            </w: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základní </w:t>
            </w: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Identifikace osoby oprávněné pro zastoupení zájemce, uvedení do smlouvy (kdo bude účastníkem sml</w:t>
            </w:r>
            <w:r w:rsidRPr="00810585">
              <w:rPr>
                <w:rFonts w:ascii="Cambria" w:eastAsia="Cambria" w:hAnsi="Cambria" w:cs="Cambria"/>
                <w:sz w:val="24"/>
                <w:szCs w:val="24"/>
              </w:rPr>
              <w:t xml:space="preserve">uvního vztahu) - zajištění právní závaznosti smlouvy. </w:t>
            </w:r>
          </w:p>
          <w:p w:rsidR="00892606" w:rsidRPr="00810585" w:rsidRDefault="00A2442C">
            <w:pPr>
              <w:numPr>
                <w:ilvl w:val="0"/>
                <w:numId w:val="1"/>
              </w:numPr>
              <w:pBdr>
                <w:top w:val="nil"/>
                <w:left w:val="nil"/>
                <w:bottom w:val="nil"/>
                <w:right w:val="nil"/>
                <w:between w:val="nil"/>
              </w:pBdr>
              <w:rPr>
                <w:sz w:val="24"/>
                <w:szCs w:val="24"/>
              </w:rPr>
            </w:pPr>
            <w:r w:rsidRPr="00810585">
              <w:rPr>
                <w:rFonts w:ascii="Cambria" w:eastAsia="Cambria" w:hAnsi="Cambria" w:cs="Cambria"/>
                <w:sz w:val="24"/>
                <w:szCs w:val="24"/>
              </w:rPr>
              <w:t xml:space="preserve">Slouží k určení osoby, která je pověřena vykonávat právní akt/y za zájemce (např. podepisování smlouvy, placení </w:t>
            </w:r>
            <w:proofErr w:type="gramStart"/>
            <w:r w:rsidRPr="00810585">
              <w:rPr>
                <w:rFonts w:ascii="Cambria" w:eastAsia="Cambria" w:hAnsi="Cambria" w:cs="Cambria"/>
                <w:sz w:val="24"/>
                <w:szCs w:val="24"/>
              </w:rPr>
              <w:t>služby,…</w:t>
            </w:r>
            <w:proofErr w:type="gramEnd"/>
            <w:r w:rsidRPr="00810585">
              <w:rPr>
                <w:rFonts w:ascii="Cambria" w:eastAsia="Cambria" w:hAnsi="Cambria" w:cs="Cambria"/>
                <w:sz w:val="24"/>
                <w:szCs w:val="24"/>
              </w:rPr>
              <w:t xml:space="preserve">). </w:t>
            </w:r>
          </w:p>
          <w:p w:rsidR="00892606" w:rsidRPr="00810585" w:rsidRDefault="00A2442C">
            <w:pPr>
              <w:widowControl w:val="0"/>
              <w:numPr>
                <w:ilvl w:val="0"/>
                <w:numId w:val="1"/>
              </w:numPr>
              <w:pBdr>
                <w:top w:val="nil"/>
                <w:left w:val="nil"/>
                <w:bottom w:val="nil"/>
                <w:right w:val="nil"/>
                <w:between w:val="nil"/>
              </w:pBdr>
              <w:rPr>
                <w:sz w:val="24"/>
                <w:szCs w:val="24"/>
              </w:rPr>
            </w:pPr>
            <w:r w:rsidRPr="00810585">
              <w:rPr>
                <w:rFonts w:ascii="Cambria" w:eastAsia="Cambria" w:hAnsi="Cambria" w:cs="Cambria"/>
                <w:sz w:val="24"/>
                <w:szCs w:val="24"/>
              </w:rPr>
              <w:t xml:space="preserve">Slouží k potřebě informovat zástupce (např. před přijetím zájemce, ale i v případě </w:t>
            </w:r>
            <w:r w:rsidRPr="00810585">
              <w:rPr>
                <w:rFonts w:ascii="Cambria" w:eastAsia="Cambria" w:hAnsi="Cambria" w:cs="Cambria"/>
                <w:sz w:val="24"/>
                <w:szCs w:val="24"/>
              </w:rPr>
              <w:lastRenderedPageBreak/>
              <w:t>mimořádné situace i v běžných situacích, kdy je potřeba spojit se s rodinou/ zákonnými zástupci zájemce/ podporovateli)</w:t>
            </w: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lastRenderedPageBreak/>
              <w:t>Další osoby – které, je možné kontaktovat: jméno, př</w:t>
            </w:r>
            <w:r w:rsidRPr="00810585">
              <w:rPr>
                <w:rFonts w:ascii="Cambria" w:eastAsia="Cambria" w:hAnsi="Cambria" w:cs="Cambria"/>
                <w:sz w:val="24"/>
                <w:szCs w:val="24"/>
              </w:rPr>
              <w:t>íjmení, telefon, e-mail, adresa, vztah k zájemci</w:t>
            </w:r>
          </w:p>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Titul klienta, opatrovníka </w:t>
            </w: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základní </w:t>
            </w:r>
          </w:p>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základní </w:t>
            </w: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Koordinace přirozené podpory.</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Slouží k potřebě sdílení a předávání informací o zájemci – klientovi (v případě následného poskytování sociální služby).</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 xml:space="preserve">Jedná se o uvedení osob, které je možné kontaktovat v době poskytování sociální služby.  </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Komunikace v případě náhlé situace (nemoc, ne</w:t>
            </w:r>
            <w:r w:rsidRPr="00810585">
              <w:rPr>
                <w:rFonts w:ascii="Cambria" w:eastAsia="Cambria" w:hAnsi="Cambria" w:cs="Cambria"/>
                <w:sz w:val="24"/>
                <w:szCs w:val="24"/>
              </w:rPr>
              <w:t>volnost).</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Řešení potřeb klienta již v průběhu poskytování služby.</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sz w:val="24"/>
                <w:szCs w:val="24"/>
              </w:rPr>
              <w:t>Identifikační údaj.</w:t>
            </w: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r>
      <w:tr w:rsidR="00810585" w:rsidRPr="00810585">
        <w:tc>
          <w:tcPr>
            <w:tcW w:w="2235"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892606" w:rsidRPr="00810585" w:rsidRDefault="00892606">
            <w:pPr>
              <w:pBdr>
                <w:top w:val="nil"/>
                <w:left w:val="nil"/>
                <w:bottom w:val="nil"/>
                <w:right w:val="nil"/>
                <w:between w:val="nil"/>
              </w:pBdr>
              <w:rPr>
                <w:rFonts w:ascii="Cambria" w:eastAsia="Cambria" w:hAnsi="Cambria" w:cs="Cambria"/>
                <w:sz w:val="24"/>
                <w:szCs w:val="24"/>
              </w:rPr>
            </w:pPr>
          </w:p>
        </w:tc>
      </w:tr>
    </w:tbl>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Nevyžadujeme od Vás osobní údaje, které k danému účelu nejsou potřeba.</w:t>
      </w:r>
    </w:p>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b/>
          <w:sz w:val="24"/>
          <w:szCs w:val="24"/>
        </w:rPr>
        <w:t>Kdo Vaše osobní údaje zpracovává?</w:t>
      </w:r>
    </w:p>
    <w:p w:rsidR="00892606" w:rsidRPr="00810585" w:rsidRDefault="00892606">
      <w:pPr>
        <w:pBdr>
          <w:top w:val="nil"/>
          <w:left w:val="nil"/>
          <w:bottom w:val="nil"/>
          <w:right w:val="nil"/>
          <w:between w:val="nil"/>
        </w:pBdr>
        <w:jc w:val="both"/>
        <w:rPr>
          <w:rFonts w:ascii="Cambria" w:eastAsia="Cambria" w:hAnsi="Cambria" w:cs="Cambria"/>
          <w:sz w:val="18"/>
          <w:szCs w:val="18"/>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Po dobu jednání se zájemcem o službu, osobní údaje zpracovává sociální pracovnice a vedoucí střediska. </w:t>
      </w:r>
    </w:p>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b/>
          <w:sz w:val="24"/>
          <w:szCs w:val="24"/>
        </w:rPr>
        <w:t>Jak Vaše osobní údaje chráníme?</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Slezská diakonie chrání Vaše osobní údaje fyzicky i v rámci elektronického zpracování. </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Vaše dokumentace je uložena v uzamykatelných skříních a uzamykatelných kancelářích zaměstnanců služby. Elektronická dokumentace je vedena v počítačích, které jsou chrán</w:t>
      </w:r>
      <w:r w:rsidRPr="00810585">
        <w:rPr>
          <w:rFonts w:ascii="Cambria" w:eastAsia="Cambria" w:hAnsi="Cambria" w:cs="Cambria"/>
          <w:sz w:val="24"/>
          <w:szCs w:val="24"/>
        </w:rPr>
        <w:t xml:space="preserve">ěna heslem. Každá osoba se přihlašuje do počítače pod vlastním heslem. </w:t>
      </w:r>
    </w:p>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b/>
          <w:sz w:val="24"/>
          <w:szCs w:val="24"/>
        </w:rPr>
        <w:lastRenderedPageBreak/>
        <w:t>Jak dlouho budou Vaše osobní údaje zpracovávány?</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V případě poskytování služby jsou údaje zpracovávány po dobu tohoto poskytování sociální služby. </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V případě, kdy je zájemce veden pouze v evidenci a k poskytování služby nedojde, je dokumentace vedena po dobu určenou pravidly služby a následně je dokumentace zpracovávána v souladu se Spisovým a skartačním řádem Slezské diakonie.  </w:t>
      </w:r>
    </w:p>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vertAlign w:val="superscript"/>
        </w:rPr>
      </w:pPr>
      <w:r w:rsidRPr="00810585">
        <w:rPr>
          <w:rFonts w:ascii="Cambria" w:eastAsia="Cambria" w:hAnsi="Cambria" w:cs="Cambria"/>
          <w:b/>
          <w:sz w:val="24"/>
          <w:szCs w:val="24"/>
        </w:rPr>
        <w:t>Budou Vaše osobní úd</w:t>
      </w:r>
      <w:r w:rsidRPr="00810585">
        <w:rPr>
          <w:rFonts w:ascii="Cambria" w:eastAsia="Cambria" w:hAnsi="Cambria" w:cs="Cambria"/>
          <w:b/>
          <w:sz w:val="24"/>
          <w:szCs w:val="24"/>
        </w:rPr>
        <w:t>aje předávány jiným osobám?</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Zaměstnanci mohou poskytnout osobní údaje další osobě pouze:</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 na základě Vašeho písemného souhlasu, </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xml:space="preserve">- na základě písemné výzvy soudu nebo policie, </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 v rámci kontrolní činnosti (inspektoři kvality v rámci inspekce kvality posk</w:t>
      </w:r>
      <w:r w:rsidRPr="00810585">
        <w:rPr>
          <w:rFonts w:ascii="Cambria" w:eastAsia="Cambria" w:hAnsi="Cambria" w:cs="Cambria"/>
          <w:sz w:val="24"/>
          <w:szCs w:val="24"/>
        </w:rPr>
        <w:t>ytované služby, jiné kontrolní orgány, nadřízení zaměstnanci Slezské diakonie).</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Všichni zaměstnanci mají povinnost zachovávat mlčenlivost o skutečnostech, které se o Vás dozvěděli v průběhu poskytování služby, tato povinnost trvá i po skončení pracovního v</w:t>
      </w:r>
      <w:r w:rsidRPr="00810585">
        <w:rPr>
          <w:rFonts w:ascii="Cambria" w:eastAsia="Cambria" w:hAnsi="Cambria" w:cs="Cambria"/>
          <w:sz w:val="24"/>
          <w:szCs w:val="24"/>
        </w:rPr>
        <w:t>ztahu.</w:t>
      </w:r>
    </w:p>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b/>
          <w:sz w:val="24"/>
          <w:szCs w:val="24"/>
        </w:rPr>
        <w:t>Budou Vaše osobní údaje předávány do zemí mimo Evropskou unii?</w:t>
      </w:r>
    </w:p>
    <w:p w:rsidR="00892606" w:rsidRPr="00810585" w:rsidRDefault="00A2442C">
      <w:pPr>
        <w:pBdr>
          <w:top w:val="nil"/>
          <w:left w:val="nil"/>
          <w:bottom w:val="nil"/>
          <w:right w:val="nil"/>
          <w:between w:val="nil"/>
        </w:pBdr>
        <w:jc w:val="both"/>
        <w:rPr>
          <w:rFonts w:ascii="Cambria" w:eastAsia="Cambria" w:hAnsi="Cambria" w:cs="Cambria"/>
          <w:sz w:val="24"/>
          <w:szCs w:val="24"/>
          <w:vertAlign w:val="superscript"/>
        </w:rPr>
      </w:pPr>
      <w:r w:rsidRPr="00810585">
        <w:rPr>
          <w:rFonts w:ascii="Cambria" w:eastAsia="Cambria" w:hAnsi="Cambria" w:cs="Cambria"/>
          <w:sz w:val="24"/>
          <w:szCs w:val="24"/>
        </w:rPr>
        <w:t>Ne, Vaše osobní údaje nebudou předávány osobám mimo Evropskou unii.</w:t>
      </w:r>
    </w:p>
    <w:p w:rsidR="00892606" w:rsidRPr="00810585" w:rsidRDefault="00892606">
      <w:pPr>
        <w:pBdr>
          <w:top w:val="nil"/>
          <w:left w:val="nil"/>
          <w:bottom w:val="nil"/>
          <w:right w:val="nil"/>
          <w:between w:val="nil"/>
        </w:pBdr>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b/>
          <w:sz w:val="24"/>
          <w:szCs w:val="24"/>
        </w:rPr>
        <w:t>Jaká práva máte v souvislosti se zpracováním osobních údajů?</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Kdykoliv můžete požádat o poskytnutí kopie všech osobní</w:t>
      </w:r>
      <w:r w:rsidRPr="00810585">
        <w:rPr>
          <w:rFonts w:ascii="Cambria" w:eastAsia="Cambria" w:hAnsi="Cambria" w:cs="Cambria"/>
          <w:sz w:val="24"/>
          <w:szCs w:val="24"/>
        </w:rPr>
        <w:t>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w:t>
      </w:r>
      <w:r w:rsidRPr="00810585">
        <w:rPr>
          <w:rFonts w:ascii="Cambria" w:eastAsia="Cambria" w:hAnsi="Cambria" w:cs="Cambria"/>
          <w:sz w:val="24"/>
          <w:szCs w:val="24"/>
        </w:rPr>
        <w:t>ajů. Pokud nebudete s vyřešením Vaší žádosti spokojeni, můžete se obrátit se stížností na Úřad pro ochranu osobních údajů, se sídlem na ulici</w:t>
      </w:r>
      <w:r w:rsidRPr="00810585">
        <w:rPr>
          <w:sz w:val="24"/>
          <w:szCs w:val="24"/>
        </w:rPr>
        <w:t xml:space="preserve"> </w:t>
      </w:r>
      <w:r w:rsidRPr="00810585">
        <w:rPr>
          <w:rFonts w:ascii="Cambria" w:eastAsia="Cambria" w:hAnsi="Cambria" w:cs="Cambria"/>
          <w:sz w:val="24"/>
          <w:szCs w:val="24"/>
        </w:rPr>
        <w:t>Pplk. Sochora 27, 170 00 Praha 7, tel. +420 234 665 111, e-mail: posta@uoou.cz.</w:t>
      </w:r>
      <w:r w:rsidRPr="00810585">
        <w:rPr>
          <w:sz w:val="24"/>
          <w:szCs w:val="24"/>
        </w:rPr>
        <w:t xml:space="preserve"> </w:t>
      </w:r>
      <w:r w:rsidRPr="00810585">
        <w:rPr>
          <w:rFonts w:ascii="Cambria" w:eastAsia="Cambria" w:hAnsi="Cambria" w:cs="Cambria"/>
          <w:sz w:val="24"/>
          <w:szCs w:val="24"/>
        </w:rPr>
        <w:t xml:space="preserve"> </w:t>
      </w: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w:t>
      </w:r>
      <w:r w:rsidRPr="00810585">
        <w:rPr>
          <w:rFonts w:ascii="Cambria" w:eastAsia="Cambria" w:hAnsi="Cambria" w:cs="Cambria"/>
          <w:sz w:val="24"/>
          <w:szCs w:val="24"/>
        </w:rPr>
        <w:t xml:space="preserve"> údaje zákonně a řádně a nepoškozovat Vaše práva. Pokud máte pochybnosti, že se nám to daří, budeme rádi, když nás na to upozorníte. Kontakt: r.belova@slezskadiakonie.cz</w:t>
      </w:r>
    </w:p>
    <w:p w:rsidR="00892606" w:rsidRPr="00810585" w:rsidRDefault="00892606">
      <w:pPr>
        <w:pBdr>
          <w:top w:val="nil"/>
          <w:left w:val="nil"/>
          <w:bottom w:val="nil"/>
          <w:right w:val="nil"/>
          <w:between w:val="nil"/>
        </w:pBdr>
        <w:jc w:val="both"/>
        <w:rPr>
          <w:rFonts w:ascii="Cambria" w:eastAsia="Cambria" w:hAnsi="Cambria" w:cs="Cambria"/>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b/>
          <w:sz w:val="24"/>
          <w:szCs w:val="24"/>
        </w:rPr>
        <w:lastRenderedPageBreak/>
        <w:t>Jmenoval správce pověřence pro ochranu osobních údajů?</w:t>
      </w:r>
    </w:p>
    <w:p w:rsidR="00892606" w:rsidRPr="00810585" w:rsidRDefault="00A2442C">
      <w:pPr>
        <w:pBdr>
          <w:top w:val="nil"/>
          <w:left w:val="nil"/>
          <w:bottom w:val="nil"/>
          <w:right w:val="nil"/>
          <w:between w:val="nil"/>
        </w:pBdr>
        <w:jc w:val="both"/>
        <w:rPr>
          <w:rFonts w:ascii="Cambria" w:eastAsia="Cambria" w:hAnsi="Cambria" w:cs="Cambria"/>
          <w:sz w:val="24"/>
          <w:szCs w:val="24"/>
          <w:highlight w:val="white"/>
        </w:rPr>
      </w:pPr>
      <w:r w:rsidRPr="00810585">
        <w:rPr>
          <w:rFonts w:ascii="Cambria" w:eastAsia="Cambria" w:hAnsi="Cambria" w:cs="Cambria"/>
          <w:sz w:val="24"/>
          <w:szCs w:val="24"/>
        </w:rPr>
        <w:t>Ano, správce jmenoval v soulad</w:t>
      </w:r>
      <w:r w:rsidRPr="00810585">
        <w:rPr>
          <w:rFonts w:ascii="Cambria" w:eastAsia="Cambria" w:hAnsi="Cambria" w:cs="Cambria"/>
          <w:sz w:val="24"/>
          <w:szCs w:val="24"/>
        </w:rPr>
        <w:t xml:space="preserve">u se svými povinnostmi podle GDPR pověřence pro ochranu osobních údajů. Naším pověřencem </w:t>
      </w:r>
      <w:r w:rsidRPr="00810585">
        <w:rPr>
          <w:rFonts w:ascii="Cambria" w:eastAsia="Cambria" w:hAnsi="Cambria" w:cs="Cambria"/>
          <w:sz w:val="24"/>
          <w:szCs w:val="24"/>
        </w:rPr>
        <w:t>je</w:t>
      </w:r>
      <w:r w:rsidRPr="00810585">
        <w:rPr>
          <w:rFonts w:ascii="Cambria" w:eastAsia="Cambria" w:hAnsi="Cambria" w:cs="Cambria"/>
          <w:sz w:val="24"/>
          <w:szCs w:val="24"/>
        </w:rPr>
        <w:t xml:space="preserve"> </w:t>
      </w:r>
      <w:r w:rsidRPr="00810585">
        <w:rPr>
          <w:rFonts w:ascii="Cambria" w:eastAsia="Cambria" w:hAnsi="Cambria" w:cs="Cambria"/>
          <w:sz w:val="24"/>
          <w:szCs w:val="24"/>
        </w:rPr>
        <w:t>Ing.</w:t>
      </w:r>
      <w:r w:rsidRPr="00810585">
        <w:rPr>
          <w:rFonts w:ascii="Cambria" w:eastAsia="Cambria" w:hAnsi="Cambria" w:cs="Cambria"/>
          <w:sz w:val="24"/>
          <w:szCs w:val="24"/>
        </w:rPr>
        <w:t xml:space="preserve"> Roman Šmíd, MBA, </w:t>
      </w:r>
      <w:r w:rsidRPr="00810585">
        <w:rPr>
          <w:rFonts w:ascii="Cambria" w:eastAsia="Cambria" w:hAnsi="Cambria" w:cs="Cambria"/>
          <w:sz w:val="24"/>
          <w:szCs w:val="24"/>
          <w:highlight w:val="white"/>
        </w:rPr>
        <w:t>kterého můžete kontaktovat prostřednictvím e-mailu na adrese  </w:t>
      </w:r>
      <w:hyperlink r:id="rId10" w:anchor="search/v.zidkova%40slezskadiakonie.cz/_blank">
        <w:r w:rsidRPr="00810585">
          <w:rPr>
            <w:rFonts w:ascii="Cambria" w:eastAsia="Cambria" w:hAnsi="Cambria" w:cs="Cambria"/>
            <w:sz w:val="24"/>
            <w:szCs w:val="24"/>
            <w:highlight w:val="white"/>
            <w:u w:val="single"/>
          </w:rPr>
          <w:t>poverenec@sdiakonie.cz</w:t>
        </w:r>
      </w:hyperlink>
      <w:r w:rsidRPr="00810585">
        <w:rPr>
          <w:rFonts w:ascii="Cambria" w:eastAsia="Cambria" w:hAnsi="Cambria" w:cs="Cambria"/>
          <w:sz w:val="24"/>
          <w:szCs w:val="24"/>
          <w:highlight w:val="white"/>
        </w:rPr>
        <w:t>. Další informace o pověřenci získáte na webových stránkách Slezské diakonie </w:t>
      </w:r>
      <w:hyperlink r:id="rId11" w:anchor="search/v.zidkova%40slezskadiakonie.cz/_blank">
        <w:r w:rsidRPr="00810585">
          <w:rPr>
            <w:rFonts w:ascii="Cambria" w:eastAsia="Cambria" w:hAnsi="Cambria" w:cs="Cambria"/>
            <w:sz w:val="24"/>
            <w:szCs w:val="24"/>
            <w:highlight w:val="white"/>
            <w:u w:val="single"/>
          </w:rPr>
          <w:t>www.slezskadiakonie.cz/o-nas/informace-o-zpracovani</w:t>
        </w:r>
      </w:hyperlink>
      <w:r w:rsidRPr="00810585">
        <w:rPr>
          <w:rFonts w:ascii="Cambria" w:eastAsia="Cambria" w:hAnsi="Cambria" w:cs="Cambria"/>
          <w:sz w:val="24"/>
          <w:szCs w:val="24"/>
          <w:highlight w:val="white"/>
        </w:rPr>
        <w:t>.</w:t>
      </w:r>
    </w:p>
    <w:p w:rsidR="00892606" w:rsidRPr="00810585" w:rsidRDefault="00892606">
      <w:pPr>
        <w:pBdr>
          <w:top w:val="nil"/>
          <w:left w:val="nil"/>
          <w:bottom w:val="nil"/>
          <w:right w:val="nil"/>
          <w:between w:val="nil"/>
        </w:pBdr>
        <w:jc w:val="both"/>
        <w:rPr>
          <w:sz w:val="24"/>
          <w:szCs w:val="24"/>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Svým podpisem stvrzuji, že mi byla poskytnuta informace o zpracování osobních údajů v souvislosti s jednáním se zájemcem o sociální sl</w:t>
      </w:r>
      <w:r w:rsidRPr="00810585">
        <w:rPr>
          <w:rFonts w:ascii="Cambria" w:eastAsia="Cambria" w:hAnsi="Cambria" w:cs="Cambria"/>
          <w:sz w:val="24"/>
          <w:szCs w:val="24"/>
        </w:rPr>
        <w:t>užbu.</w:t>
      </w:r>
    </w:p>
    <w:p w:rsidR="00892606" w:rsidRPr="00810585" w:rsidRDefault="00892606">
      <w:pPr>
        <w:pBdr>
          <w:top w:val="nil"/>
          <w:left w:val="nil"/>
          <w:bottom w:val="nil"/>
          <w:right w:val="nil"/>
          <w:between w:val="nil"/>
        </w:pBdr>
        <w:jc w:val="both"/>
        <w:rPr>
          <w:rFonts w:ascii="Cambria" w:eastAsia="Cambria" w:hAnsi="Cambria" w:cs="Cambria"/>
          <w:sz w:val="24"/>
          <w:szCs w:val="24"/>
          <w:vertAlign w:val="superscript"/>
        </w:rPr>
      </w:pPr>
    </w:p>
    <w:p w:rsidR="00892606" w:rsidRPr="00810585" w:rsidRDefault="00892606">
      <w:pPr>
        <w:pBdr>
          <w:top w:val="nil"/>
          <w:left w:val="nil"/>
          <w:bottom w:val="nil"/>
          <w:right w:val="nil"/>
          <w:between w:val="nil"/>
        </w:pBdr>
        <w:jc w:val="both"/>
        <w:rPr>
          <w:rFonts w:ascii="Cambria" w:eastAsia="Cambria" w:hAnsi="Cambria" w:cs="Cambria"/>
          <w:sz w:val="24"/>
          <w:szCs w:val="24"/>
          <w:vertAlign w:val="superscript"/>
        </w:rPr>
      </w:pPr>
    </w:p>
    <w:p w:rsidR="00892606" w:rsidRPr="00810585" w:rsidRDefault="00892606">
      <w:pPr>
        <w:pBdr>
          <w:top w:val="nil"/>
          <w:left w:val="nil"/>
          <w:bottom w:val="nil"/>
          <w:right w:val="nil"/>
          <w:between w:val="nil"/>
        </w:pBdr>
        <w:jc w:val="both"/>
        <w:rPr>
          <w:rFonts w:ascii="Cambria" w:eastAsia="Cambria" w:hAnsi="Cambria" w:cs="Cambria"/>
          <w:sz w:val="24"/>
          <w:szCs w:val="24"/>
          <w:vertAlign w:val="superscript"/>
        </w:rPr>
      </w:pPr>
    </w:p>
    <w:p w:rsidR="00892606" w:rsidRPr="00810585" w:rsidRDefault="00892606">
      <w:pPr>
        <w:pBdr>
          <w:top w:val="nil"/>
          <w:left w:val="nil"/>
          <w:bottom w:val="nil"/>
          <w:right w:val="nil"/>
          <w:between w:val="nil"/>
        </w:pBdr>
        <w:jc w:val="both"/>
        <w:rPr>
          <w:rFonts w:ascii="Cambria" w:eastAsia="Cambria" w:hAnsi="Cambria" w:cs="Cambria"/>
          <w:sz w:val="24"/>
          <w:szCs w:val="24"/>
          <w:vertAlign w:val="superscript"/>
        </w:rPr>
      </w:pPr>
    </w:p>
    <w:p w:rsidR="00892606" w:rsidRPr="00810585" w:rsidRDefault="00A2442C">
      <w:pPr>
        <w:pBdr>
          <w:top w:val="nil"/>
          <w:left w:val="nil"/>
          <w:bottom w:val="nil"/>
          <w:right w:val="nil"/>
          <w:between w:val="nil"/>
        </w:pBdr>
        <w:jc w:val="both"/>
        <w:rPr>
          <w:rFonts w:ascii="Cambria" w:eastAsia="Cambria" w:hAnsi="Cambria" w:cs="Cambria"/>
          <w:sz w:val="24"/>
          <w:szCs w:val="24"/>
        </w:rPr>
      </w:pPr>
      <w:r w:rsidRPr="00810585">
        <w:rPr>
          <w:rFonts w:ascii="Cambria" w:eastAsia="Cambria" w:hAnsi="Cambria" w:cs="Cambria"/>
          <w:sz w:val="24"/>
          <w:szCs w:val="24"/>
        </w:rPr>
        <w:t>Dne _________________</w:t>
      </w:r>
    </w:p>
    <w:p w:rsidR="00892606" w:rsidRPr="00810585" w:rsidRDefault="00A2442C">
      <w:pPr>
        <w:pBdr>
          <w:top w:val="nil"/>
          <w:left w:val="nil"/>
          <w:bottom w:val="nil"/>
          <w:right w:val="nil"/>
          <w:between w:val="nil"/>
        </w:pBdr>
        <w:jc w:val="center"/>
        <w:rPr>
          <w:rFonts w:ascii="Cambria" w:eastAsia="Cambria" w:hAnsi="Cambria" w:cs="Cambria"/>
          <w:sz w:val="22"/>
          <w:szCs w:val="22"/>
        </w:rPr>
      </w:pPr>
      <w:r w:rsidRPr="00810585">
        <w:rPr>
          <w:rFonts w:ascii="Cambria" w:eastAsia="Cambria" w:hAnsi="Cambria" w:cs="Cambria"/>
          <w:sz w:val="22"/>
          <w:szCs w:val="22"/>
        </w:rPr>
        <w:t xml:space="preserve">                                                                          ______________________________________________________</w:t>
      </w:r>
    </w:p>
    <w:p w:rsidR="00892606" w:rsidRPr="00810585" w:rsidRDefault="00A2442C">
      <w:pPr>
        <w:pBdr>
          <w:top w:val="nil"/>
          <w:left w:val="nil"/>
          <w:bottom w:val="nil"/>
          <w:right w:val="nil"/>
          <w:between w:val="nil"/>
        </w:pBdr>
        <w:rPr>
          <w:rFonts w:ascii="Cambria" w:eastAsia="Cambria" w:hAnsi="Cambria" w:cs="Cambria"/>
          <w:sz w:val="24"/>
          <w:szCs w:val="24"/>
        </w:rPr>
      </w:pPr>
      <w:r w:rsidRPr="00810585">
        <w:rPr>
          <w:rFonts w:ascii="Cambria" w:eastAsia="Cambria" w:hAnsi="Cambria" w:cs="Cambria"/>
          <w:i/>
          <w:sz w:val="24"/>
          <w:szCs w:val="24"/>
        </w:rPr>
        <w:t xml:space="preserve">                                                                  (jméno, příjmení a podpis zájemce a/nebo opatrovníka)</w:t>
      </w:r>
    </w:p>
    <w:p w:rsidR="00892606" w:rsidRPr="00810585" w:rsidRDefault="00892606">
      <w:pPr>
        <w:pBdr>
          <w:top w:val="nil"/>
          <w:left w:val="nil"/>
          <w:bottom w:val="nil"/>
          <w:right w:val="nil"/>
          <w:between w:val="nil"/>
        </w:pBdr>
        <w:jc w:val="right"/>
        <w:rPr>
          <w:rFonts w:ascii="Cambria" w:eastAsia="Cambria" w:hAnsi="Cambria" w:cs="Cambria"/>
          <w:sz w:val="24"/>
          <w:szCs w:val="24"/>
        </w:rPr>
      </w:pPr>
    </w:p>
    <w:p w:rsidR="00892606" w:rsidRPr="00810585" w:rsidRDefault="00892606">
      <w:pPr>
        <w:pBdr>
          <w:top w:val="nil"/>
          <w:left w:val="nil"/>
          <w:bottom w:val="nil"/>
          <w:right w:val="nil"/>
          <w:between w:val="nil"/>
        </w:pBdr>
        <w:jc w:val="both"/>
        <w:rPr>
          <w:rFonts w:ascii="Cambria" w:eastAsia="Cambria" w:hAnsi="Cambria" w:cs="Cambria"/>
          <w:sz w:val="18"/>
          <w:szCs w:val="18"/>
        </w:rPr>
      </w:pPr>
      <w:bookmarkStart w:id="0" w:name="_GoBack"/>
      <w:bookmarkEnd w:id="0"/>
    </w:p>
    <w:sectPr w:rsidR="00892606" w:rsidRPr="00810585">
      <w:headerReference w:type="default" r:id="rId12"/>
      <w:type w:val="continuous"/>
      <w:pgSz w:w="11906" w:h="16838"/>
      <w:pgMar w:top="709" w:right="1134" w:bottom="1259" w:left="1134" w:header="709"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42C" w:rsidRDefault="00A2442C">
      <w:r>
        <w:separator/>
      </w:r>
    </w:p>
  </w:endnote>
  <w:endnote w:type="continuationSeparator" w:id="0">
    <w:p w:rsidR="00A2442C" w:rsidRDefault="00A2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606" w:rsidRDefault="00A2442C">
    <w:pPr>
      <w:pBdr>
        <w:top w:val="nil"/>
        <w:left w:val="nil"/>
        <w:bottom w:val="nil"/>
        <w:right w:val="nil"/>
        <w:between w:val="nil"/>
      </w:pBdr>
      <w:tabs>
        <w:tab w:val="center" w:pos="4536"/>
        <w:tab w:val="right" w:pos="9072"/>
      </w:tabs>
      <w:jc w:val="right"/>
      <w:rPr>
        <w:sz w:val="24"/>
        <w:szCs w:val="24"/>
      </w:rPr>
    </w:pPr>
    <w:r>
      <w:rPr>
        <w:sz w:val="24"/>
        <w:szCs w:val="24"/>
      </w:rPr>
      <w:fldChar w:fldCharType="begin"/>
    </w:r>
    <w:r>
      <w:rPr>
        <w:sz w:val="24"/>
        <w:szCs w:val="24"/>
      </w:rPr>
      <w:instrText>PAGE</w:instrText>
    </w:r>
    <w:r w:rsidR="00810585">
      <w:rPr>
        <w:sz w:val="24"/>
        <w:szCs w:val="24"/>
      </w:rPr>
      <w:fldChar w:fldCharType="separate"/>
    </w:r>
    <w:r w:rsidR="00810585">
      <w:rPr>
        <w:noProof/>
        <w:sz w:val="24"/>
        <w:szCs w:val="24"/>
      </w:rPr>
      <w:t>1</w:t>
    </w:r>
    <w:r>
      <w:rPr>
        <w:sz w:val="24"/>
        <w:szCs w:val="24"/>
      </w:rPr>
      <w:fldChar w:fldCharType="end"/>
    </w:r>
  </w:p>
  <w:p w:rsidR="00892606" w:rsidRDefault="00A2442C">
    <w:pPr>
      <w:pBdr>
        <w:top w:val="nil"/>
        <w:left w:val="nil"/>
        <w:bottom w:val="nil"/>
        <w:right w:val="nil"/>
        <w:between w:val="nil"/>
      </w:pBdr>
      <w:tabs>
        <w:tab w:val="left" w:pos="2127"/>
        <w:tab w:val="center" w:pos="4536"/>
        <w:tab w:val="right" w:pos="9072"/>
      </w:tabs>
      <w:rPr>
        <w:sz w:val="24"/>
        <w:szCs w:val="24"/>
      </w:rPr>
    </w:pPr>
    <w:r>
      <w:rPr>
        <w:sz w:val="24"/>
        <w:szCs w:val="24"/>
      </w:rPr>
      <w:t>V</w:t>
    </w:r>
    <w:r>
      <w:rPr>
        <w:sz w:val="24"/>
        <w:szCs w:val="24"/>
      </w:rPr>
      <w:t>4</w:t>
    </w:r>
    <w:r>
      <w:rPr>
        <w:sz w:val="24"/>
        <w:szCs w:val="24"/>
      </w:rPr>
      <w:t xml:space="preserve"> </w:t>
    </w:r>
    <w:r>
      <w:rPr>
        <w:sz w:val="24"/>
        <w:szCs w:val="24"/>
      </w:rPr>
      <w:t xml:space="preserve">06 </w:t>
    </w:r>
    <w:r>
      <w:rPr>
        <w:sz w:val="24"/>
        <w:szCs w:val="24"/>
      </w:rPr>
      <w:t>2</w:t>
    </w:r>
    <w:r>
      <w:rPr>
        <w:sz w:val="24"/>
        <w:szCs w:val="24"/>
      </w:rPr>
      <w:t>022</w:t>
    </w:r>
  </w:p>
  <w:p w:rsidR="00892606" w:rsidRDefault="00892606">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42C" w:rsidRDefault="00A2442C">
      <w:r>
        <w:separator/>
      </w:r>
    </w:p>
  </w:footnote>
  <w:footnote w:type="continuationSeparator" w:id="0">
    <w:p w:rsidR="00A2442C" w:rsidRDefault="00A2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606" w:rsidRDefault="00A2442C">
    <w:pPr>
      <w:pBdr>
        <w:top w:val="nil"/>
        <w:left w:val="nil"/>
        <w:bottom w:val="nil"/>
        <w:right w:val="nil"/>
        <w:between w:val="nil"/>
      </w:pBdr>
      <w:tabs>
        <w:tab w:val="center" w:pos="4536"/>
        <w:tab w:val="right" w:pos="9072"/>
        <w:tab w:val="center" w:pos="5387"/>
        <w:tab w:val="right" w:pos="10800"/>
      </w:tabs>
      <w:rPr>
        <w:color w:val="000000"/>
        <w:sz w:val="24"/>
        <w:szCs w:val="24"/>
      </w:rPr>
    </w:pPr>
    <w:r>
      <w:rPr>
        <w:noProof/>
        <w:color w:val="000000"/>
        <w:sz w:val="24"/>
        <w:szCs w:val="24"/>
      </w:rPr>
      <w:drawing>
        <wp:inline distT="0" distB="0" distL="114300" distR="114300">
          <wp:extent cx="3597275" cy="488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r>
      <w:rPr>
        <w:color w:val="000000"/>
        <w:sz w:val="24"/>
        <w:szCs w:val="24"/>
      </w:rPr>
      <w:tab/>
    </w:r>
    <w:r>
      <w:rPr>
        <w:color w:val="000000"/>
        <w:sz w:val="24"/>
        <w:szCs w:val="24"/>
      </w:rPr>
      <w:tab/>
    </w:r>
    <w:r>
      <w:rPr>
        <w:color w:val="000000"/>
        <w:sz w:val="24"/>
        <w:szCs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606" w:rsidRDefault="00A2442C">
    <w:pPr>
      <w:pBdr>
        <w:top w:val="nil"/>
        <w:left w:val="nil"/>
        <w:bottom w:val="nil"/>
        <w:right w:val="nil"/>
        <w:between w:val="nil"/>
      </w:pBdr>
      <w:tabs>
        <w:tab w:val="center" w:pos="4536"/>
        <w:tab w:val="right" w:pos="9072"/>
      </w:tabs>
      <w:rPr>
        <w:color w:val="000000"/>
        <w:sz w:val="24"/>
        <w:szCs w:val="24"/>
      </w:rPr>
    </w:pPr>
    <w:r>
      <w:rPr>
        <w:noProof/>
        <w:color w:val="000000"/>
        <w:sz w:val="24"/>
        <w:szCs w:val="24"/>
      </w:rPr>
      <w:drawing>
        <wp:inline distT="0" distB="0" distL="114300" distR="114300">
          <wp:extent cx="3597275" cy="488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606" w:rsidRDefault="00A2442C">
    <w:pPr>
      <w:pBdr>
        <w:top w:val="nil"/>
        <w:left w:val="nil"/>
        <w:bottom w:val="nil"/>
        <w:right w:val="nil"/>
        <w:between w:val="nil"/>
      </w:pBdr>
      <w:tabs>
        <w:tab w:val="center" w:pos="4536"/>
        <w:tab w:val="right" w:pos="9072"/>
        <w:tab w:val="center" w:pos="5400"/>
        <w:tab w:val="left" w:pos="9712"/>
        <w:tab w:val="right" w:pos="10800"/>
      </w:tabs>
      <w:rPr>
        <w:rFonts w:ascii="Cambria" w:eastAsia="Cambria" w:hAnsi="Cambria" w:cs="Cambria"/>
        <w:sz w:val="24"/>
        <w:szCs w:val="24"/>
      </w:rPr>
    </w:pPr>
    <w:r>
      <w:rPr>
        <w:color w:val="000000"/>
        <w:sz w:val="24"/>
        <w:szCs w:val="24"/>
      </w:rPr>
      <w:tab/>
    </w:r>
    <w:r>
      <w:rPr>
        <w:color w:val="000000"/>
        <w:sz w:val="24"/>
        <w:szCs w:val="24"/>
      </w:rPr>
      <w:tab/>
    </w:r>
  </w:p>
  <w:tbl>
    <w:tblPr>
      <w:tblStyle w:val="a0"/>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559"/>
      <w:gridCol w:w="5953"/>
    </w:tblGrid>
    <w:tr w:rsidR="0089260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 xml:space="preserve">Mapování potřeb – jedná se např. o mapování </w:t>
          </w:r>
          <w:proofErr w:type="spellStart"/>
          <w:r>
            <w:rPr>
              <w:rFonts w:ascii="Cambria" w:eastAsia="Cambria" w:hAnsi="Cambria" w:cs="Cambria"/>
              <w:sz w:val="24"/>
              <w:szCs w:val="24"/>
            </w:rPr>
            <w:t>sebeobslužnosti</w:t>
          </w:r>
          <w:proofErr w:type="spellEnd"/>
          <w:r>
            <w:rPr>
              <w:rFonts w:ascii="Cambria" w:eastAsia="Cambria" w:hAnsi="Cambria" w:cs="Cambria"/>
              <w:sz w:val="24"/>
              <w:szCs w:val="24"/>
            </w:rPr>
            <w:t xml:space="preserve"> a samostatnosti zájemce, komunikace, projevy chování, rizikové chování</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zvláštní kategorie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Určení, zda zájemce spadá do okruhu osob, komu je služba určena.</w:t>
          </w:r>
        </w:p>
        <w:p w:rsidR="00892606" w:rsidRDefault="00892606">
          <w:pPr>
            <w:tabs>
              <w:tab w:val="center" w:pos="4536"/>
              <w:tab w:val="right" w:pos="9072"/>
              <w:tab w:val="center" w:pos="5400"/>
              <w:tab w:val="left" w:pos="9712"/>
              <w:tab w:val="right" w:pos="10800"/>
            </w:tabs>
            <w:rPr>
              <w:rFonts w:ascii="Cambria" w:eastAsia="Cambria" w:hAnsi="Cambria" w:cs="Cambria"/>
              <w:sz w:val="24"/>
              <w:szCs w:val="24"/>
            </w:rPr>
          </w:pPr>
        </w:p>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Mapování potřeb zájemce a nastavení poskytování bezpečné služby.</w:t>
          </w:r>
        </w:p>
        <w:p w:rsidR="00892606" w:rsidRDefault="00892606">
          <w:pPr>
            <w:tabs>
              <w:tab w:val="center" w:pos="4536"/>
              <w:tab w:val="right" w:pos="9072"/>
              <w:tab w:val="center" w:pos="5400"/>
              <w:tab w:val="left" w:pos="9712"/>
              <w:tab w:val="right" w:pos="10800"/>
            </w:tabs>
            <w:rPr>
              <w:rFonts w:ascii="Cambria" w:eastAsia="Cambria" w:hAnsi="Cambria" w:cs="Cambria"/>
              <w:sz w:val="24"/>
              <w:szCs w:val="24"/>
            </w:rPr>
          </w:pPr>
        </w:p>
        <w:p w:rsidR="00892606" w:rsidRDefault="00892606">
          <w:pPr>
            <w:tabs>
              <w:tab w:val="center" w:pos="4536"/>
              <w:tab w:val="right" w:pos="9072"/>
              <w:tab w:val="center" w:pos="5400"/>
              <w:tab w:val="left" w:pos="9712"/>
              <w:tab w:val="right" w:pos="10800"/>
            </w:tabs>
            <w:rPr>
              <w:rFonts w:ascii="Cambria" w:eastAsia="Cambria" w:hAnsi="Cambria" w:cs="Cambria"/>
              <w:sz w:val="24"/>
              <w:szCs w:val="24"/>
            </w:rPr>
          </w:pPr>
        </w:p>
      </w:tc>
    </w:tr>
    <w:tr w:rsidR="0089260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 xml:space="preserve">Stupeň příspěvku na péči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zvláštní</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Údaj před zpracováním smlouvy o poskytování sociální služby.</w:t>
          </w:r>
        </w:p>
      </w:tc>
    </w:tr>
    <w:tr w:rsidR="0089260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Jméno a příjmení uživatele/zástupce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základní</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 xml:space="preserve">Souhlas se zařazením žádosti do evidence žadatelů. </w:t>
          </w:r>
        </w:p>
      </w:tc>
    </w:tr>
    <w:tr w:rsidR="0089260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Jméno a příjmení praktického lékaře zájemce o službu + kontakt na něho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základní</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2606" w:rsidRDefault="00A2442C">
          <w:pPr>
            <w:tabs>
              <w:tab w:val="center" w:pos="4536"/>
              <w:tab w:val="right" w:pos="9072"/>
              <w:tab w:val="center" w:pos="5400"/>
              <w:tab w:val="left" w:pos="9712"/>
              <w:tab w:val="right" w:pos="10800"/>
            </w:tabs>
            <w:rPr>
              <w:rFonts w:ascii="Cambria" w:eastAsia="Cambria" w:hAnsi="Cambria" w:cs="Cambria"/>
              <w:sz w:val="24"/>
              <w:szCs w:val="24"/>
            </w:rPr>
          </w:pPr>
          <w:r>
            <w:rPr>
              <w:rFonts w:ascii="Cambria" w:eastAsia="Cambria" w:hAnsi="Cambria" w:cs="Cambria"/>
              <w:sz w:val="24"/>
              <w:szCs w:val="24"/>
            </w:rPr>
            <w:t>Posudek o zdravotním stavu zájemce</w:t>
          </w:r>
        </w:p>
      </w:tc>
    </w:tr>
  </w:tbl>
  <w:p w:rsidR="00892606" w:rsidRDefault="00A2442C">
    <w:pPr>
      <w:pBdr>
        <w:top w:val="nil"/>
        <w:left w:val="nil"/>
        <w:bottom w:val="nil"/>
        <w:right w:val="nil"/>
        <w:between w:val="nil"/>
      </w:pBdr>
      <w:tabs>
        <w:tab w:val="center" w:pos="4536"/>
        <w:tab w:val="right" w:pos="9072"/>
        <w:tab w:val="center" w:pos="5400"/>
        <w:tab w:val="left" w:pos="9712"/>
        <w:tab w:val="right" w:pos="10800"/>
      </w:tabs>
      <w:rPr>
        <w:color w:val="000000"/>
        <w:sz w:val="24"/>
        <w:szCs w:val="24"/>
      </w:rPr>
    </w:pPr>
    <w:r>
      <w:rPr>
        <w:color w:val="000000"/>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604E1B"/>
    <w:multiLevelType w:val="multilevel"/>
    <w:tmpl w:val="5B90FEF2"/>
    <w:lvl w:ilvl="0">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06"/>
    <w:rsid w:val="00810585"/>
    <w:rsid w:val="00892606"/>
    <w:rsid w:val="00A24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11304-70E0-4A23-A757-2369BFD8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lezskadiakonie.cz/o-nas/informace-o-zpracovani" TargetMode="External"/><Relationship Id="rId5" Type="http://schemas.openxmlformats.org/officeDocument/2006/relationships/footnotes" Target="footnotes.xml"/><Relationship Id="rId10" Type="http://schemas.openxmlformats.org/officeDocument/2006/relationships/hyperlink" Target="mailto:poverenec@sdiakonie.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1253</Words>
  <Characters>7394</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Ližičková</cp:lastModifiedBy>
  <cp:revision>3</cp:revision>
  <dcterms:created xsi:type="dcterms:W3CDTF">2022-06-29T07:43:00Z</dcterms:created>
  <dcterms:modified xsi:type="dcterms:W3CDTF">2022-06-29T07:43:00Z</dcterms:modified>
</cp:coreProperties>
</file>