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DF" w:rsidRDefault="00B31A7E">
      <w:pPr>
        <w:pBdr>
          <w:top w:val="nil"/>
          <w:left w:val="nil"/>
          <w:bottom w:val="nil"/>
          <w:right w:val="nil"/>
          <w:between w:val="nil"/>
        </w:pBdr>
        <w:tabs>
          <w:tab w:val="left" w:pos="4820"/>
        </w:tabs>
        <w:rPr>
          <w:rFonts w:ascii="Arial" w:eastAsia="Arial" w:hAnsi="Arial" w:cs="Arial"/>
          <w:color w:val="0093DD"/>
          <w:sz w:val="22"/>
          <w:szCs w:val="22"/>
        </w:rPr>
        <w:sectPr w:rsidR="00A85EDF">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GoBack"/>
      <w:bookmarkEnd w:id="0"/>
      <w:r>
        <w:rPr>
          <w:rFonts w:ascii="Arial" w:eastAsia="Arial" w:hAnsi="Arial" w:cs="Arial"/>
          <w:color w:val="0093DD"/>
          <w:sz w:val="22"/>
          <w:szCs w:val="22"/>
        </w:rPr>
        <w:tab/>
      </w:r>
    </w:p>
    <w:p w:rsidR="00A85EDF" w:rsidRDefault="00B31A7E">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lastRenderedPageBreak/>
        <w:t>Informace o zpracování osobních údajů pro účely jednání se zájemcem o sociální službu a pro účely poskytování služby NOCLEHÁRNA</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jako zájemce o sociální službu nebo uživatel sociální služby noclehárna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A85EDF" w:rsidRDefault="00B31A7E">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dále potřebujeme pro uzavření Smlouvy o poskytování sociální služby a pro to, abychom Vám mohli službu poskytovat podle Vašich potřeb, přání a dojednaného rozsahu. </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 poskytnout na základě písemného souhlasu a v zájmu ochrany Vaší bezpečnosti nebo zdraví. Váš poskytnutý souhlas můžete kdykoliv odvolat a nebude to pro Vás mít žádné negativní důsledky.</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A85EDF" w:rsidRDefault="00A85EDF">
      <w:pPr>
        <w:pBdr>
          <w:top w:val="nil"/>
          <w:left w:val="nil"/>
          <w:bottom w:val="nil"/>
          <w:right w:val="nil"/>
          <w:between w:val="nil"/>
        </w:pBdr>
        <w:jc w:val="both"/>
        <w:rPr>
          <w:rFonts w:ascii="Cambria" w:eastAsia="Cambria" w:hAnsi="Cambria" w:cs="Cambria"/>
          <w:color w:val="000000"/>
          <w:sz w:val="24"/>
          <w:szCs w:val="24"/>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A85EDF">
        <w:tc>
          <w:tcPr>
            <w:tcW w:w="3936"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Poskytování základního sociálního poradenství</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w:t>
            </w:r>
          </w:p>
        </w:tc>
      </w:tr>
      <w:tr w:rsidR="00A85EDF">
        <w:tc>
          <w:tcPr>
            <w:tcW w:w="3936"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Jednání se zájemcem</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w:t>
            </w:r>
          </w:p>
        </w:tc>
      </w:tr>
      <w:tr w:rsidR="00A85EDF">
        <w:tc>
          <w:tcPr>
            <w:tcW w:w="3936" w:type="dxa"/>
          </w:tcPr>
          <w:p w:rsidR="00A85EDF" w:rsidRDefault="00B31A7E">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Evidence odmítnutých zájemců</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w:t>
            </w:r>
          </w:p>
        </w:tc>
      </w:tr>
      <w:tr w:rsidR="00A85EDF">
        <w:tc>
          <w:tcPr>
            <w:tcW w:w="3936" w:type="dxa"/>
            <w:vMerge w:val="restart"/>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Uzavření smlouvy </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w:t>
            </w:r>
          </w:p>
        </w:tc>
      </w:tr>
      <w:tr w:rsidR="00A85EDF">
        <w:trPr>
          <w:trHeight w:val="6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A85EDF">
        <w:trPr>
          <w:trHeight w:val="6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85EDF">
        <w:trPr>
          <w:trHeight w:val="6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Trvalé bydliště</w:t>
            </w:r>
          </w:p>
        </w:tc>
      </w:tr>
      <w:tr w:rsidR="00A85EDF">
        <w:trPr>
          <w:trHeight w:val="6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příjmu</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omezení ve svéprávnosti</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opatrovníka</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údaje opatrovníka</w:t>
            </w:r>
          </w:p>
        </w:tc>
      </w:tr>
      <w:tr w:rsidR="00A85EDF">
        <w:tc>
          <w:tcPr>
            <w:tcW w:w="3936" w:type="dxa"/>
            <w:vMerge w:val="restart"/>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Poskytování služby, individuální plánování a řešení nepříznivé sociální situace</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rodinném stavu a vztazích</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vzdělání</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povolání</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příjmech</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dluzích a exekucích</w:t>
            </w:r>
          </w:p>
        </w:tc>
      </w:tr>
      <w:tr w:rsidR="00A85EDF">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odsouzení za trestný čin</w:t>
            </w:r>
          </w:p>
        </w:tc>
      </w:tr>
      <w:tr w:rsidR="00A85EDF">
        <w:trPr>
          <w:trHeight w:val="280"/>
        </w:trPr>
        <w:tc>
          <w:tcPr>
            <w:tcW w:w="3936" w:type="dxa"/>
            <w:vMerge w:val="restart"/>
          </w:tcPr>
          <w:p w:rsidR="00A85EDF" w:rsidRDefault="00B31A7E">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Administrativní zajištění poskytování služby</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 pro evidenci stížností</w:t>
            </w:r>
          </w:p>
        </w:tc>
      </w:tr>
      <w:tr w:rsidR="00A85EDF">
        <w:trPr>
          <w:trHeight w:val="28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datum narození a bydliště pro evidenci úhrad za službu</w:t>
            </w:r>
          </w:p>
        </w:tc>
      </w:tr>
      <w:tr w:rsidR="00A85EDF">
        <w:trPr>
          <w:trHeight w:val="8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 pro evidenci nouzových a havarijních situací</w:t>
            </w:r>
          </w:p>
        </w:tc>
      </w:tr>
      <w:tr w:rsidR="00A85EDF">
        <w:trPr>
          <w:trHeight w:val="8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 pro evidenci nouzových a havarijních situací</w:t>
            </w:r>
          </w:p>
        </w:tc>
      </w:tr>
      <w:tr w:rsidR="00A85EDF">
        <w:trPr>
          <w:trHeight w:val="8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Jméno, příjmení nebo přezdívka pro evidenci pokladních dokladů </w:t>
            </w:r>
          </w:p>
        </w:tc>
      </w:tr>
      <w:tr w:rsidR="00A85EDF">
        <w:trPr>
          <w:trHeight w:val="8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 pro evidenci pokladních dokladů</w:t>
            </w:r>
          </w:p>
        </w:tc>
      </w:tr>
      <w:tr w:rsidR="00A85EDF">
        <w:trPr>
          <w:trHeight w:val="42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nebo přezdívka pro ostatní dokumentaci nezbytnou pro účely oprávněných zájmů poskytovatele</w:t>
            </w:r>
          </w:p>
        </w:tc>
      </w:tr>
      <w:tr w:rsidR="00A85EDF">
        <w:trPr>
          <w:trHeight w:val="420"/>
        </w:trPr>
        <w:tc>
          <w:tcPr>
            <w:tcW w:w="3936" w:type="dxa"/>
            <w:vMerge w:val="restart"/>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Dokumentace se souhlasem klienta</w:t>
            </w: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datum narození pro souhlas s poskytnutím osobních a dalších údajů dalším institucím</w:t>
            </w:r>
          </w:p>
        </w:tc>
      </w:tr>
      <w:tr w:rsidR="00A85EDF">
        <w:trPr>
          <w:trHeight w:val="420"/>
        </w:trPr>
        <w:tc>
          <w:tcPr>
            <w:tcW w:w="3936" w:type="dxa"/>
            <w:vMerge/>
          </w:tcPr>
          <w:p w:rsidR="00A85EDF" w:rsidRDefault="00A85ED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nebo přezdívka pro souhlas s použitím fotografií a audiozáznamů</w:t>
            </w:r>
          </w:p>
        </w:tc>
      </w:tr>
    </w:tbl>
    <w:p w:rsidR="00A85EDF" w:rsidRDefault="00A85EDF">
      <w:pPr>
        <w:pBdr>
          <w:top w:val="nil"/>
          <w:left w:val="nil"/>
          <w:bottom w:val="nil"/>
          <w:right w:val="nil"/>
          <w:between w:val="nil"/>
        </w:pBdr>
        <w:jc w:val="both"/>
        <w:rPr>
          <w:rFonts w:ascii="Cambria" w:eastAsia="Cambria" w:hAnsi="Cambria" w:cs="Cambria"/>
          <w:color w:val="000000"/>
          <w:sz w:val="24"/>
          <w:szCs w:val="24"/>
        </w:rPr>
      </w:pPr>
      <w:bookmarkStart w:id="1" w:name="_heading=h.gjdgxs" w:colFirst="0" w:colLast="0"/>
      <w:bookmarkEnd w:id="1"/>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A85EDF" w:rsidRDefault="00A85EDF">
      <w:pPr>
        <w:pBdr>
          <w:top w:val="nil"/>
          <w:left w:val="nil"/>
          <w:bottom w:val="nil"/>
          <w:right w:val="nil"/>
          <w:between w:val="nil"/>
        </w:pBdr>
        <w:jc w:val="both"/>
        <w:rPr>
          <w:rFonts w:ascii="Cambria" w:eastAsia="Cambria" w:hAnsi="Cambria" w:cs="Cambria"/>
          <w:sz w:val="24"/>
          <w:szCs w:val="24"/>
        </w:rPr>
      </w:pPr>
    </w:p>
    <w:p w:rsidR="00A85EDF" w:rsidRDefault="00A85EDF">
      <w:pPr>
        <w:pBdr>
          <w:top w:val="nil"/>
          <w:left w:val="nil"/>
          <w:bottom w:val="nil"/>
          <w:right w:val="nil"/>
          <w:between w:val="nil"/>
        </w:pBdr>
        <w:jc w:val="both"/>
        <w:rPr>
          <w:rFonts w:ascii="Cambria" w:eastAsia="Cambria" w:hAnsi="Cambria" w:cs="Cambria"/>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sociálních službách</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pracovník</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počítače pod vlastním heslem. </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budeme zpracovávat po dobu poskytování sociální služby. Následně jsou v rámci archivace zpracovávány v souladu se Spisovým a skartačním řádem Slezské diakonie. </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A85EDF" w:rsidRDefault="00B31A7E">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p>
    <w:p w:rsidR="00A85EDF" w:rsidRDefault="00B31A7E">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v rámci řešení úhrad za službu Úřadu práce</w:t>
      </w:r>
      <w:r>
        <w:rPr>
          <w:rFonts w:ascii="Cambria" w:eastAsia="Cambria" w:hAnsi="Cambria" w:cs="Cambria"/>
          <w:sz w:val="24"/>
          <w:szCs w:val="24"/>
        </w:rPr>
        <w:t>,</w:t>
      </w:r>
    </w:p>
    <w:p w:rsidR="00A85EDF" w:rsidRDefault="00B31A7E">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při ubytování cizinců, budou údaje uživatele nahlášeny Cizinecké policii a to skrze internetový program Ubyport na základně zákonné povinnosti poskytovatele sociální služby dle § 99 až 102 zákon č. 326/1999 Sb., o pobytu cizinců na území České republiky a o změně některých zákonů, ve znění pozdějších předpisů,</w:t>
      </w:r>
    </w:p>
    <w:p w:rsidR="00A85EDF" w:rsidRDefault="00B31A7E">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color w:val="000000"/>
          <w:sz w:val="24"/>
          <w:szCs w:val="24"/>
        </w:rPr>
        <w:t xml:space="preserve">- údaje nacházející se v evidenci pokladních dokladů jsou předávány na ústředí Slezské diakonie (účtárnu) pro účely účetnictví. </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A85EDF" w:rsidRDefault="00B31A7E">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A85EDF" w:rsidRDefault="00A85EDF">
      <w:pPr>
        <w:pBdr>
          <w:top w:val="nil"/>
          <w:left w:val="nil"/>
          <w:bottom w:val="nil"/>
          <w:right w:val="nil"/>
          <w:between w:val="nil"/>
        </w:pBdr>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A85EDF" w:rsidRDefault="00B31A7E">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xml:space="preserve">Správce - Slezská diakonie, jmenovala v souladu se svými povinnostmi podle GDPR, pověřence pro ochranu osobních údajů, kterého můžete kontaktovat prostřednictvím e-mailu na adrese  </w:t>
      </w:r>
      <w:r>
        <w:rPr>
          <w:rFonts w:ascii="Cambria" w:eastAsia="Cambria" w:hAnsi="Cambria" w:cs="Cambria"/>
          <w:sz w:val="24"/>
          <w:szCs w:val="24"/>
        </w:rPr>
        <w:lastRenderedPageBreak/>
        <w:t>poverenec@sdiakonie.cz . Další informace o pověřenci získáte na webových stránkách Slezské diakonie www.slezskadiakonie.cz/o-nas/informace-o-zpracovani</w:t>
      </w:r>
    </w:p>
    <w:p w:rsidR="00A85EDF" w:rsidRDefault="00A85EDF">
      <w:pPr>
        <w:pBdr>
          <w:top w:val="nil"/>
          <w:left w:val="nil"/>
          <w:bottom w:val="nil"/>
          <w:right w:val="nil"/>
          <w:between w:val="nil"/>
        </w:pBdr>
        <w:jc w:val="both"/>
        <w:rPr>
          <w:rFonts w:ascii="Cambria" w:eastAsia="Cambria" w:hAnsi="Cambria" w:cs="Cambria"/>
          <w:color w:val="000000"/>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 a uzavřením smlouvy o poskytování sociální služby.</w:t>
      </w:r>
    </w:p>
    <w:p w:rsidR="00A85EDF" w:rsidRDefault="00A85EDF">
      <w:pPr>
        <w:pBdr>
          <w:top w:val="nil"/>
          <w:left w:val="nil"/>
          <w:bottom w:val="nil"/>
          <w:right w:val="nil"/>
          <w:between w:val="nil"/>
        </w:pBdr>
        <w:jc w:val="both"/>
        <w:rPr>
          <w:rFonts w:ascii="Cambria" w:eastAsia="Cambria" w:hAnsi="Cambria" w:cs="Cambria"/>
          <w:sz w:val="24"/>
          <w:szCs w:val="24"/>
        </w:rPr>
      </w:pPr>
    </w:p>
    <w:p w:rsidR="00A85EDF" w:rsidRDefault="00A85EDF">
      <w:pPr>
        <w:pBdr>
          <w:top w:val="nil"/>
          <w:left w:val="nil"/>
          <w:bottom w:val="nil"/>
          <w:right w:val="nil"/>
          <w:between w:val="nil"/>
        </w:pBdr>
        <w:jc w:val="both"/>
        <w:rPr>
          <w:rFonts w:ascii="Cambria" w:eastAsia="Cambria" w:hAnsi="Cambria" w:cs="Cambria"/>
          <w:sz w:val="24"/>
          <w:szCs w:val="24"/>
        </w:rPr>
      </w:pPr>
    </w:p>
    <w:p w:rsidR="00A85EDF" w:rsidRDefault="00A85EDF">
      <w:pPr>
        <w:pBdr>
          <w:top w:val="nil"/>
          <w:left w:val="nil"/>
          <w:bottom w:val="nil"/>
          <w:right w:val="nil"/>
          <w:between w:val="nil"/>
        </w:pBdr>
        <w:jc w:val="both"/>
        <w:rPr>
          <w:rFonts w:ascii="Cambria" w:eastAsia="Cambria" w:hAnsi="Cambria" w:cs="Cambria"/>
          <w:sz w:val="24"/>
          <w:szCs w:val="24"/>
        </w:rPr>
      </w:pPr>
    </w:p>
    <w:p w:rsidR="00A85EDF" w:rsidRDefault="00B31A7E">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A85EDF" w:rsidRDefault="00B31A7E">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A85EDF" w:rsidRDefault="00B31A7E">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opatrovníka)</w:t>
      </w:r>
    </w:p>
    <w:sectPr w:rsidR="00A85EDF">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32" w:rsidRDefault="005A5A32">
      <w:r>
        <w:separator/>
      </w:r>
    </w:p>
  </w:endnote>
  <w:endnote w:type="continuationSeparator" w:id="0">
    <w:p w:rsidR="005A5A32" w:rsidRDefault="005A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DF" w:rsidRDefault="00B31A7E">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E3FE2">
      <w:rPr>
        <w:noProof/>
        <w:color w:val="000000"/>
        <w:sz w:val="24"/>
        <w:szCs w:val="24"/>
      </w:rPr>
      <w:t>2</w:t>
    </w:r>
    <w:r>
      <w:rPr>
        <w:color w:val="000000"/>
        <w:sz w:val="24"/>
        <w:szCs w:val="24"/>
      </w:rPr>
      <w:fldChar w:fldCharType="end"/>
    </w:r>
  </w:p>
  <w:p w:rsidR="00A85EDF" w:rsidRDefault="00B31A7E">
    <w:pPr>
      <w:pBdr>
        <w:top w:val="nil"/>
        <w:left w:val="nil"/>
        <w:bottom w:val="nil"/>
        <w:right w:val="nil"/>
        <w:between w:val="nil"/>
      </w:pBdr>
      <w:tabs>
        <w:tab w:val="center" w:pos="4536"/>
        <w:tab w:val="right" w:pos="9072"/>
      </w:tabs>
      <w:jc w:val="right"/>
      <w:rPr>
        <w:sz w:val="24"/>
        <w:szCs w:val="24"/>
      </w:rPr>
    </w:pPr>
    <w:r>
      <w:rPr>
        <w:sz w:val="24"/>
        <w:szCs w:val="24"/>
      </w:rPr>
      <w:t>V</w:t>
    </w:r>
    <w:r w:rsidR="006D581F">
      <w:rPr>
        <w:sz w:val="24"/>
        <w:szCs w:val="24"/>
      </w:rPr>
      <w:t>3</w:t>
    </w:r>
    <w:r>
      <w:rPr>
        <w:sz w:val="24"/>
        <w:szCs w:val="24"/>
      </w:rPr>
      <w:t xml:space="preserve"> 06 2022</w:t>
    </w:r>
  </w:p>
  <w:p w:rsidR="00A85EDF" w:rsidRDefault="00A85EDF">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32" w:rsidRDefault="005A5A32">
      <w:r>
        <w:separator/>
      </w:r>
    </w:p>
  </w:footnote>
  <w:footnote w:type="continuationSeparator" w:id="0">
    <w:p w:rsidR="005A5A32" w:rsidRDefault="005A5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DF" w:rsidRDefault="00B31A7E">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DF" w:rsidRDefault="00B31A7E">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F"/>
    <w:rsid w:val="005A5A32"/>
    <w:rsid w:val="005E3FE2"/>
    <w:rsid w:val="006D581F"/>
    <w:rsid w:val="00A85EDF"/>
    <w:rsid w:val="00B31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0228C8"/>
    <w:pPr>
      <w:tabs>
        <w:tab w:val="center" w:pos="4536"/>
        <w:tab w:val="right" w:pos="9072"/>
      </w:tabs>
    </w:pPr>
  </w:style>
  <w:style w:type="character" w:customStyle="1" w:styleId="ZhlavChar">
    <w:name w:val="Záhlaví Char"/>
    <w:basedOn w:val="Standardnpsmoodstavce"/>
    <w:link w:val="Zhlav"/>
    <w:uiPriority w:val="99"/>
    <w:rsid w:val="000228C8"/>
  </w:style>
  <w:style w:type="paragraph" w:styleId="Zpat">
    <w:name w:val="footer"/>
    <w:basedOn w:val="Normln"/>
    <w:link w:val="ZpatChar"/>
    <w:uiPriority w:val="99"/>
    <w:unhideWhenUsed/>
    <w:rsid w:val="000228C8"/>
    <w:pPr>
      <w:tabs>
        <w:tab w:val="center" w:pos="4536"/>
        <w:tab w:val="right" w:pos="9072"/>
      </w:tabs>
    </w:pPr>
  </w:style>
  <w:style w:type="character" w:customStyle="1" w:styleId="ZpatChar">
    <w:name w:val="Zápatí Char"/>
    <w:basedOn w:val="Standardnpsmoodstavce"/>
    <w:link w:val="Zpat"/>
    <w:uiPriority w:val="99"/>
    <w:rsid w:val="000228C8"/>
  </w:style>
  <w:style w:type="table" w:customStyle="1" w:styleId="a2">
    <w:basedOn w:val="TableNormal0"/>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5E3FE2"/>
    <w:rPr>
      <w:rFonts w:ascii="Tahoma" w:hAnsi="Tahoma" w:cs="Tahoma"/>
      <w:sz w:val="16"/>
      <w:szCs w:val="16"/>
    </w:rPr>
  </w:style>
  <w:style w:type="character" w:customStyle="1" w:styleId="TextbublinyChar">
    <w:name w:val="Text bubliny Char"/>
    <w:basedOn w:val="Standardnpsmoodstavce"/>
    <w:link w:val="Textbubliny"/>
    <w:uiPriority w:val="99"/>
    <w:semiHidden/>
    <w:rsid w:val="005E3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0228C8"/>
    <w:pPr>
      <w:tabs>
        <w:tab w:val="center" w:pos="4536"/>
        <w:tab w:val="right" w:pos="9072"/>
      </w:tabs>
    </w:pPr>
  </w:style>
  <w:style w:type="character" w:customStyle="1" w:styleId="ZhlavChar">
    <w:name w:val="Záhlaví Char"/>
    <w:basedOn w:val="Standardnpsmoodstavce"/>
    <w:link w:val="Zhlav"/>
    <w:uiPriority w:val="99"/>
    <w:rsid w:val="000228C8"/>
  </w:style>
  <w:style w:type="paragraph" w:styleId="Zpat">
    <w:name w:val="footer"/>
    <w:basedOn w:val="Normln"/>
    <w:link w:val="ZpatChar"/>
    <w:uiPriority w:val="99"/>
    <w:unhideWhenUsed/>
    <w:rsid w:val="000228C8"/>
    <w:pPr>
      <w:tabs>
        <w:tab w:val="center" w:pos="4536"/>
        <w:tab w:val="right" w:pos="9072"/>
      </w:tabs>
    </w:pPr>
  </w:style>
  <w:style w:type="character" w:customStyle="1" w:styleId="ZpatChar">
    <w:name w:val="Zápatí Char"/>
    <w:basedOn w:val="Standardnpsmoodstavce"/>
    <w:link w:val="Zpat"/>
    <w:uiPriority w:val="99"/>
    <w:rsid w:val="000228C8"/>
  </w:style>
  <w:style w:type="table" w:customStyle="1" w:styleId="a2">
    <w:basedOn w:val="TableNormal0"/>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5E3FE2"/>
    <w:rPr>
      <w:rFonts w:ascii="Tahoma" w:hAnsi="Tahoma" w:cs="Tahoma"/>
      <w:sz w:val="16"/>
      <w:szCs w:val="16"/>
    </w:rPr>
  </w:style>
  <w:style w:type="character" w:customStyle="1" w:styleId="TextbublinyChar">
    <w:name w:val="Text bubliny Char"/>
    <w:basedOn w:val="Standardnpsmoodstavce"/>
    <w:link w:val="Textbubliny"/>
    <w:uiPriority w:val="99"/>
    <w:semiHidden/>
    <w:rsid w:val="005E3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Yby7HYU9t7soOxUP6izEgT1fIw==">AMUW2mVeBlMwb9uYUqn2/I9mJLlxoqiA7hy38LCQ85XQ3mfadGECtw6RXr8PYXEtQDdrCnYEtZ/idA0DHnQ7UiV60RFqJy/Ifbz5Qo0VlXzdLAV/ppdbRjcKcFZcXop8g8DP70NInnx1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7184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2</cp:revision>
  <dcterms:created xsi:type="dcterms:W3CDTF">2022-09-22T08:19:00Z</dcterms:created>
  <dcterms:modified xsi:type="dcterms:W3CDTF">2022-09-22T08:19:00Z</dcterms:modified>
</cp:coreProperties>
</file>