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60" w:line="342.85714285714283" w:lineRule="auto"/>
        <w:jc w:val="center"/>
        <w:rPr>
          <w:b w:val="1"/>
          <w:sz w:val="21"/>
          <w:szCs w:val="21"/>
          <w:shd w:fill="00b050" w:val="clear"/>
        </w:rPr>
      </w:pPr>
      <w:r w:rsidDel="00000000" w:rsidR="00000000" w:rsidRPr="00000000">
        <w:rPr>
          <w:b w:val="1"/>
          <w:sz w:val="21"/>
          <w:szCs w:val="21"/>
          <w:shd w:fill="00b050" w:val="clear"/>
          <w:rtl w:val="0"/>
        </w:rPr>
        <w:t xml:space="preserve">Pravidla k realizaci návštěv a jednání se zájemci o službu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60" w:line="342.85714285714283" w:lineRule="auto"/>
        <w:jc w:val="center"/>
        <w:rPr>
          <w:b w:val="1"/>
          <w:sz w:val="21"/>
          <w:szCs w:val="21"/>
          <w:shd w:fill="00b050" w:val="clear"/>
        </w:rPr>
      </w:pPr>
      <w:r w:rsidDel="00000000" w:rsidR="00000000" w:rsidRPr="00000000">
        <w:rPr>
          <w:b w:val="1"/>
          <w:sz w:val="21"/>
          <w:szCs w:val="21"/>
          <w:shd w:fill="00b050" w:val="clear"/>
          <w:rtl w:val="0"/>
        </w:rPr>
        <w:t xml:space="preserve">BETHEL Karviná azylový dům, sociální rehabilitace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60" w:line="342.85714285714283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Vážení rodinní příslušníci, blízcí našich klientů, klienti a zájemci o službu.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60" w:before="260" w:line="342.85714285714283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 souvislosti s epidemiologickou situací onemocnění COVID-19 a vyhlášeným stupněm pohotovosti I, návštěvy a jednání se zájemci v pobytové sociální službě azylový dům a sociální rehabilitace BETHEL Karviná probíhají za určitých podmínek. Nastavená opatření a obezřetný přístup chrání bezpečí a zdraví klientů našich služeb.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60" w:before="260" w:line="342.85714285714283" w:lineRule="auto"/>
        <w:jc w:val="both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PRAVIDLA PRO NÁVŠTĚVY UŽIVATELŮ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44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Návštěvy v pobytové službě probíhají pondělí–neděle, od 13:00 do 16:30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Návštěva může být v délce maximálně 60 minut.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  <w:jc w:val="both"/>
      </w:pPr>
      <w:r w:rsidDel="00000000" w:rsidR="00000000" w:rsidRPr="00000000">
        <w:rPr>
          <w:sz w:val="21"/>
          <w:szCs w:val="21"/>
          <w:rtl w:val="0"/>
        </w:rPr>
        <w:t xml:space="preserve">Vstup do budovy je umožněn pouze hlavním vchodem.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160" w:before="0" w:beforeAutospacing="0" w:lineRule="auto"/>
        <w:ind w:left="1380" w:hanging="360"/>
        <w:jc w:val="both"/>
      </w:pPr>
      <w:r w:rsidDel="00000000" w:rsidR="00000000" w:rsidRPr="00000000">
        <w:rPr>
          <w:sz w:val="21"/>
          <w:szCs w:val="21"/>
          <w:rtl w:val="0"/>
        </w:rPr>
        <w:t xml:space="preserve">Návštěvník se pohybuje v určených prostorách a je požádán o dezinfekci rukou pomocí bezdotykového aplikátoru dezinfekce. Nedoporučujeme návštěvy s dětmi do 10 let.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60" w:line="342.85714285714283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Návštěvníkům doporučujeme: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60" w:line="342.85714285714283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využít setkání mimo pobytovou službu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/ procházka, jiné místo/ s dodržením nastavených opatření (např. ochrana úst, rozestup, dezinfekce). Žádáme o zvážení vhodnosti návštěvy s ohledem na Váš aktuální zdravotní stav a lokality z které přicházíte.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60" w:before="260" w:line="342.85714285714283" w:lineRule="auto"/>
        <w:jc w:val="both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PRAVIDLA PRO ZÁJEMCE O SLUŽBU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160" w:lineRule="auto"/>
        <w:ind w:left="1380" w:hanging="360"/>
        <w:jc w:val="both"/>
      </w:pPr>
      <w:r w:rsidDel="00000000" w:rsidR="00000000" w:rsidRPr="00000000">
        <w:rPr>
          <w:sz w:val="21"/>
          <w:szCs w:val="21"/>
          <w:rtl w:val="0"/>
        </w:rPr>
        <w:t xml:space="preserve">Jednání se zájemcem probíhá v pracovních dnech pondělí–pátek od 8:00 do 14:00.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  <w:jc w:val="both"/>
      </w:pPr>
      <w:r w:rsidDel="00000000" w:rsidR="00000000" w:rsidRPr="00000000">
        <w:rPr>
          <w:sz w:val="21"/>
          <w:szCs w:val="21"/>
          <w:rtl w:val="0"/>
        </w:rPr>
        <w:t xml:space="preserve">Zájemce se může dohodnou i telefonicky na času jednání telefonicky, a to v pracovní dny od 8:00 do 14:00 hodin na telefonním čísle: azylový dům 733 677 345, sociální rehabilitace 733 677 348.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  <w:jc w:val="both"/>
      </w:pPr>
      <w:r w:rsidDel="00000000" w:rsidR="00000000" w:rsidRPr="00000000">
        <w:rPr>
          <w:sz w:val="21"/>
          <w:szCs w:val="21"/>
          <w:rtl w:val="0"/>
        </w:rPr>
        <w:t xml:space="preserve">Vstup do budovy je umožněn pouze hlavním vchodem.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  <w:jc w:val="both"/>
      </w:pPr>
      <w:r w:rsidDel="00000000" w:rsidR="00000000" w:rsidRPr="00000000">
        <w:rPr>
          <w:sz w:val="21"/>
          <w:szCs w:val="21"/>
          <w:rtl w:val="0"/>
        </w:rPr>
        <w:t xml:space="preserve">Zájemce se pohybuje v určených prostorách a je požádán o dezinfekci rukou pomocí bezdotykového aplikátoru dezinfekce.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  <w:jc w:val="both"/>
      </w:pPr>
      <w:r w:rsidDel="00000000" w:rsidR="00000000" w:rsidRPr="00000000">
        <w:rPr>
          <w:sz w:val="21"/>
          <w:szCs w:val="21"/>
          <w:rtl w:val="0"/>
        </w:rPr>
        <w:t xml:space="preserve">Příchozí zájemci jsou evidováni sociálním pracovníkem pobytové služby, který vede jednání se zájemcem.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160" w:before="0" w:beforeAutospacing="0" w:lineRule="auto"/>
        <w:ind w:left="1380" w:hanging="360"/>
        <w:jc w:val="both"/>
      </w:pPr>
      <w:r w:rsidDel="00000000" w:rsidR="00000000" w:rsidRPr="00000000">
        <w:rPr>
          <w:sz w:val="21"/>
          <w:szCs w:val="21"/>
          <w:rtl w:val="0"/>
        </w:rPr>
        <w:t xml:space="preserve">Zájemce žádáme o zvážení vhodnosti jednání s ohledem na Váš aktuální zdravotní stav a lokality z které přicházíte.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342.85714285714283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 Karviné, dne 23. 3. 2022, Bc. Jana Brzezinová, vedoucí střediska BETHEL Karviná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