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color w:val="0093dd"/>
          <w:sz w:val="22"/>
          <w:szCs w:val="22"/>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59" w:top="709" w:left="1134" w:right="1134" w:header="709" w:footer="652"/>
          <w:pgNumType w:start="1"/>
        </w:sectPr>
      </w:pPr>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sociální službu AZYLOVÝ DŮM</w:t>
      </w:r>
      <w:r w:rsidDel="00000000" w:rsidR="00000000" w:rsidRPr="00000000">
        <w:rPr>
          <w:rFonts w:ascii="Cambria" w:cs="Cambria" w:eastAsia="Cambria" w:hAnsi="Cambria"/>
          <w:b w:val="1"/>
          <w:color w:val="ff0000"/>
          <w:sz w:val="32"/>
          <w:szCs w:val="32"/>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ff0000"/>
          <w:sz w:val="24"/>
          <w:szCs w:val="24"/>
        </w:rPr>
      </w:pPr>
      <w:r w:rsidDel="00000000" w:rsidR="00000000" w:rsidRPr="00000000">
        <w:rPr>
          <w:rFonts w:ascii="Cambria" w:cs="Cambria" w:eastAsia="Cambria" w:hAnsi="Cambria"/>
          <w:color w:val="000000"/>
          <w:sz w:val="24"/>
          <w:szCs w:val="24"/>
          <w:rtl w:val="0"/>
        </w:rPr>
        <w:t xml:space="preserve">jako zájemce o sociální službu azylový dům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 dobu tohoto jednání je sociální službou zpracovávána dokumentace, záznam z jednání, dotazník pro jednání se zájemcem o službu apod.</w:t>
      </w:r>
    </w:p>
    <w:p w:rsidR="00000000" w:rsidDel="00000000" w:rsidP="00000000" w:rsidRDefault="00000000" w:rsidRPr="00000000" w14:paraId="0000000D">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jc w:val="both"/>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bl>
      <w:tblPr>
        <w:tblStyle w:val="Table1"/>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1"/>
        <w:gridCol w:w="8247"/>
        <w:tblGridChange w:id="0">
          <w:tblGrid>
            <w:gridCol w:w="1531"/>
            <w:gridCol w:w="8247"/>
          </w:tblGrid>
        </w:tblGridChange>
      </w:tblGrid>
      <w:tr>
        <w:trPr>
          <w:cantSplit w:val="0"/>
          <w:tblHeader w:val="0"/>
        </w:trPr>
        <w:tc>
          <w:tcPr>
            <w:vMerge w:val="restart"/>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Jednání se zájemcem</w:t>
            </w:r>
          </w:p>
          <w:p w:rsidR="00000000" w:rsidDel="00000000" w:rsidP="00000000" w:rsidRDefault="00000000" w:rsidRPr="00000000" w14:paraId="0000001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w:t>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bydliště </w:t>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státní příslušnost</w:t>
            </w:r>
          </w:p>
        </w:tc>
      </w:tr>
      <w:tr>
        <w:trPr>
          <w:cantSplit w:val="0"/>
          <w:tblHeader w:val="0"/>
        </w:trPr>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telefon, email</w:t>
            </w:r>
          </w:p>
        </w:tc>
      </w:tr>
      <w:tr>
        <w:trPr>
          <w:cantSplit w:val="0"/>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druhu příjmu</w:t>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rodinný stav </w:t>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3167"/>
              </w:tabs>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údaje o svéprávnosti</w:t>
              <w:tab/>
            </w:r>
          </w:p>
        </w:tc>
      </w:tr>
      <w:tr>
        <w:trPr>
          <w:cantSplit w:val="0"/>
          <w:tblHeader w:val="0"/>
        </w:trPr>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identifikační údaje opatrovníka nebo jiné oprávněné osoby k zastupování</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opatrovníkovi a rozsahu omezení ve svéprávnosti) </w:t>
            </w:r>
          </w:p>
        </w:tc>
      </w:tr>
      <w:tr>
        <w:trPr>
          <w:cantSplit w:val="0"/>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podpis nebo elektronický podpis prostřednictvím biometrického pera (některé azylové domy)</w:t>
            </w:r>
          </w:p>
        </w:tc>
      </w:tr>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Stanovení nepříznivé sociální situace</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místo současného pobytu, informace o příjmech, rodině, povolání, dluzích, zdravotním stavu, informace o h</w:t>
            </w:r>
            <w:r w:rsidDel="00000000" w:rsidR="00000000" w:rsidRPr="00000000">
              <w:rPr>
                <w:rFonts w:ascii="Cambria" w:cs="Cambria" w:eastAsia="Cambria" w:hAnsi="Cambria"/>
                <w:sz w:val="24"/>
                <w:szCs w:val="24"/>
                <w:rtl w:val="0"/>
              </w:rPr>
              <w:t xml:space="preserve">i</w:t>
            </w:r>
            <w:r w:rsidDel="00000000" w:rsidR="00000000" w:rsidRPr="00000000">
              <w:rPr>
                <w:rFonts w:ascii="Cambria" w:cs="Cambria" w:eastAsia="Cambria" w:hAnsi="Cambria"/>
                <w:color w:val="000000"/>
                <w:sz w:val="24"/>
                <w:szCs w:val="24"/>
                <w:rtl w:val="0"/>
              </w:rPr>
              <w:t xml:space="preserve">storii čerpání služby.</w:t>
            </w:r>
          </w:p>
        </w:tc>
      </w:tr>
      <w:tr>
        <w:trPr>
          <w:cantSplit w:val="0"/>
          <w:tblHeader w:val="0"/>
        </w:trPr>
        <w:tc>
          <w:tcPr>
            <w:vMerge w:val="restart"/>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Evidence zájemců, evidence odmítnutých zájemců</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w:t>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telefon, email</w:t>
            </w:r>
          </w:p>
        </w:tc>
      </w:tr>
      <w:tr>
        <w:trPr>
          <w:cantSplit w:val="0"/>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bydliště (město)</w:t>
            </w:r>
          </w:p>
        </w:tc>
      </w:tr>
    </w:tbl>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vedoucí střediska</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koordinátor střediska</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sociální pracovníci</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pracovníci v soc. službách</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dokumentace je uložena v uzamykatelných skříních a uzamykatelných kancelářích zaměstnanců služby. Elektronická dokumentace je vedena v počítačích, které jsou chráněné heslem. </w:t>
      </w:r>
      <w:r w:rsidDel="00000000" w:rsidR="00000000" w:rsidRPr="00000000">
        <w:rPr>
          <w:rFonts w:ascii="Cambria" w:cs="Cambria" w:eastAsia="Cambria" w:hAnsi="Cambria"/>
          <w:color w:val="ff0000"/>
          <w:sz w:val="24"/>
          <w:szCs w:val="24"/>
          <w:rtl w:val="0"/>
        </w:rPr>
        <w:t xml:space="preserve"> </w:t>
      </w:r>
      <w:r w:rsidDel="00000000" w:rsidR="00000000" w:rsidRPr="00000000">
        <w:rPr>
          <w:rFonts w:ascii="Cambria" w:cs="Cambria" w:eastAsia="Cambria" w:hAnsi="Cambria"/>
          <w:color w:val="000000"/>
          <w:sz w:val="24"/>
          <w:szCs w:val="24"/>
          <w:rtl w:val="0"/>
        </w:rPr>
        <w:t xml:space="preserve">Každá osoba se přihlašuje do počítače pod vlastním heslem. </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V případě poskytování služby je zpracováváme po dobu poskytování sociální služby, v případě, kdy je zájemce veden pouze v evidenci a k poskytování sociální služby nedojde, je dokumentace vedena po dobu určenou pravidly služby a následně je v rámci archivace zpracováváme v souladu se Spisovým a skartačním řádem Slezské diakonie.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nebo policie, </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kontrolní činnosti (inspektoři kvality v rámci inspekce kvality poskytované služby, jiné kontrolní orgány, nadřízení zaměstnanci Slezské diakonie)</w:t>
      </w:r>
      <w:r w:rsidDel="00000000" w:rsidR="00000000" w:rsidRPr="00000000">
        <w:rPr>
          <w:rFonts w:ascii="Cambria" w:cs="Cambria" w:eastAsia="Cambria" w:hAnsi="Cambria"/>
          <w:color w:val="ff0000"/>
          <w:sz w:val="24"/>
          <w:szCs w:val="24"/>
          <w:rtl w:val="0"/>
        </w:rPr>
        <w:t xml:space="preserv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Pplk. Sochora 27, 170 00 Praha 7, tel. +420 234 665 111, e-mail: posta@uoou.cz.</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mbria" w:cs="Cambria" w:eastAsia="Cambria" w:hAnsi="Cambria"/>
          <w:color w:val="ff0000"/>
          <w:sz w:val="24"/>
          <w:szCs w:val="24"/>
        </w:rPr>
      </w:pPr>
      <w:r w:rsidDel="00000000" w:rsidR="00000000" w:rsidRPr="00000000">
        <w:rPr>
          <w:rFonts w:ascii="Cambria" w:cs="Cambria" w:eastAsia="Cambria" w:hAnsi="Cambria"/>
          <w:color w:val="000000"/>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w:t>
      </w:r>
      <w:r w:rsidDel="00000000" w:rsidR="00000000" w:rsidRPr="00000000">
        <w:rPr>
          <w:rFonts w:ascii="Cambria" w:cs="Cambria" w:eastAsia="Cambria" w:hAnsi="Cambria"/>
          <w:color w:val="ff0000"/>
          <w:sz w:val="24"/>
          <w:szCs w:val="24"/>
          <w:rtl w:val="0"/>
        </w:rPr>
        <w:t xml:space="preserve"> </w:t>
      </w:r>
      <w:r w:rsidDel="00000000" w:rsidR="00000000" w:rsidRPr="00000000">
        <w:rPr>
          <w:rFonts w:ascii="Cambria" w:cs="Cambria" w:eastAsia="Cambria" w:hAnsi="Cambria"/>
          <w:color w:val="000000"/>
          <w:sz w:val="24"/>
          <w:szCs w:val="24"/>
          <w:rtl w:val="0"/>
        </w:rPr>
        <w:t xml:space="preserve">Pokud máte pochybnosti, že se nám to daří, budeme rádi, když nás na to upozorníte. Kontakt: r.belova@slezskadiakonie.cz</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Cambria" w:cs="Cambria" w:eastAsia="Cambria" w:hAnsi="Cambria"/>
          <w:color w:val="0000ff"/>
          <w:sz w:val="24"/>
          <w:szCs w:val="24"/>
          <w:highlight w:val="white"/>
          <w:u w:val="single"/>
        </w:rPr>
      </w:pPr>
      <w:r w:rsidDel="00000000" w:rsidR="00000000" w:rsidRPr="00000000">
        <w:rPr>
          <w:rFonts w:ascii="Cambria" w:cs="Cambria" w:eastAsia="Cambria" w:hAnsi="Cambria"/>
          <w:color w:val="000000"/>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3">
        <w:r w:rsidDel="00000000" w:rsidR="00000000" w:rsidRPr="00000000">
          <w:rPr>
            <w:rFonts w:ascii="Cambria" w:cs="Cambria" w:eastAsia="Cambria" w:hAnsi="Cambria"/>
            <w:color w:val="0000ff"/>
            <w:sz w:val="24"/>
            <w:szCs w:val="24"/>
            <w:highlight w:val="white"/>
            <w:u w:val="single"/>
            <w:rtl w:val="0"/>
          </w:rPr>
          <w:t xml:space="preserve">poverenec@sdiakonie.cz</w:t>
        </w:r>
      </w:hyperlink>
      <w:r w:rsidDel="00000000" w:rsidR="00000000" w:rsidRPr="00000000">
        <w:rPr>
          <w:rFonts w:ascii="Cambria" w:cs="Cambria" w:eastAsia="Cambria" w:hAnsi="Cambria"/>
          <w:color w:val="0000ff"/>
          <w:sz w:val="24"/>
          <w:szCs w:val="24"/>
          <w:highlight w:val="white"/>
          <w:u w:val="single"/>
          <w:rtl w:val="0"/>
        </w:rPr>
        <w:t xml:space="preserve"> </w:t>
      </w:r>
      <w:r w:rsidDel="00000000" w:rsidR="00000000" w:rsidRPr="00000000">
        <w:rPr>
          <w:rFonts w:ascii="Cambria" w:cs="Cambria" w:eastAsia="Cambria" w:hAnsi="Cambria"/>
          <w:color w:val="000000"/>
          <w:sz w:val="24"/>
          <w:szCs w:val="24"/>
          <w:highlight w:val="white"/>
          <w:rtl w:val="0"/>
        </w:rPr>
        <w:t xml:space="preserve">. Další informace o pověřenci získáte na webových stránkách Slezské diakonie </w:t>
      </w:r>
      <w:hyperlink r:id="rId14">
        <w:r w:rsidDel="00000000" w:rsidR="00000000" w:rsidRPr="00000000">
          <w:rPr>
            <w:rFonts w:ascii="Cambria" w:cs="Cambria" w:eastAsia="Cambria" w:hAnsi="Cambria"/>
            <w:color w:val="0000ff"/>
            <w:sz w:val="24"/>
            <w:szCs w:val="24"/>
            <w:highlight w:val="white"/>
            <w:u w:val="single"/>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5"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V4 0</w:t>
    </w:r>
    <w:r w:rsidDel="00000000" w:rsidR="00000000" w:rsidRPr="00000000">
      <w:rPr>
        <w:rFonts w:ascii="Cambria" w:cs="Cambria" w:eastAsia="Cambria" w:hAnsi="Cambria"/>
        <w:sz w:val="22"/>
        <w:szCs w:val="22"/>
        <w:rtl w:val="0"/>
      </w:rPr>
      <w:t xml:space="preserve">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2023</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titul">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character" w:styleId="Hypertextovodkaz">
    <w:name w:val="Hyperlink"/>
    <w:basedOn w:val="Standardnpsmoodstavce"/>
    <w:uiPriority w:val="99"/>
    <w:semiHidden w:val="1"/>
    <w:unhideWhenUsed w:val="1"/>
    <w:rsid w:val="00457DCD"/>
    <w:rPr>
      <w:color w:val="0000ff"/>
      <w:u w:val="single"/>
    </w:rPr>
  </w:style>
  <w:style w:type="paragraph" w:styleId="Zpat">
    <w:name w:val="footer"/>
    <w:basedOn w:val="Normln"/>
    <w:link w:val="ZpatChar"/>
    <w:uiPriority w:val="99"/>
    <w:unhideWhenUsed w:val="1"/>
    <w:rsid w:val="00380A07"/>
    <w:pPr>
      <w:tabs>
        <w:tab w:val="center" w:pos="4680"/>
        <w:tab w:val="right" w:pos="9360"/>
      </w:tabs>
    </w:pPr>
    <w:rPr>
      <w:rFonts w:asciiTheme="minorHAnsi" w:eastAsiaTheme="minorEastAsia" w:hAnsiTheme="minorHAnsi"/>
      <w:sz w:val="22"/>
      <w:szCs w:val="22"/>
    </w:rPr>
  </w:style>
  <w:style w:type="character" w:styleId="ZpatChar" w:customStyle="1">
    <w:name w:val="Zápatí Char"/>
    <w:basedOn w:val="Standardnpsmoodstavce"/>
    <w:link w:val="Zpat"/>
    <w:uiPriority w:val="99"/>
    <w:rsid w:val="00380A07"/>
    <w:rPr>
      <w:rFonts w:asciiTheme="minorHAnsi" w:eastAsiaTheme="minorEastAsia" w:hAnsiTheme="minorHAnsi"/>
      <w:sz w:val="22"/>
      <w:szCs w:val="22"/>
    </w:rPr>
  </w:style>
  <w:style w:type="paragraph" w:styleId="Textbubliny">
    <w:name w:val="Balloon Text"/>
    <w:basedOn w:val="Normln"/>
    <w:link w:val="TextbublinyChar"/>
    <w:uiPriority w:val="99"/>
    <w:semiHidden w:val="1"/>
    <w:unhideWhenUsed w:val="1"/>
    <w:rsid w:val="001C00D1"/>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1C00D1"/>
    <w:rPr>
      <w:rFonts w:ascii="Tahoma" w:cs="Tahoma" w:hAnsi="Tahoma"/>
      <w:sz w:val="16"/>
      <w:szCs w:val="16"/>
    </w:rPr>
  </w:style>
  <w:style w:type="character" w:styleId="Odkaznakoment">
    <w:name w:val="annotation reference"/>
    <w:basedOn w:val="Standardnpsmoodstavce"/>
    <w:uiPriority w:val="99"/>
    <w:semiHidden w:val="1"/>
    <w:unhideWhenUsed w:val="1"/>
    <w:rsid w:val="009E3708"/>
    <w:rPr>
      <w:sz w:val="16"/>
      <w:szCs w:val="16"/>
    </w:rPr>
  </w:style>
  <w:style w:type="paragraph" w:styleId="Textkomente">
    <w:name w:val="annotation text"/>
    <w:basedOn w:val="Normln"/>
    <w:link w:val="TextkomenteChar"/>
    <w:uiPriority w:val="99"/>
    <w:semiHidden w:val="1"/>
    <w:unhideWhenUsed w:val="1"/>
    <w:rsid w:val="009E3708"/>
  </w:style>
  <w:style w:type="character" w:styleId="TextkomenteChar" w:customStyle="1">
    <w:name w:val="Text komentáře Char"/>
    <w:basedOn w:val="Standardnpsmoodstavce"/>
    <w:link w:val="Textkomente"/>
    <w:uiPriority w:val="99"/>
    <w:semiHidden w:val="1"/>
    <w:rsid w:val="009E3708"/>
  </w:style>
  <w:style w:type="paragraph" w:styleId="Pedmtkomente">
    <w:name w:val="annotation subject"/>
    <w:basedOn w:val="Textkomente"/>
    <w:next w:val="Textkomente"/>
    <w:link w:val="PedmtkomenteChar"/>
    <w:uiPriority w:val="99"/>
    <w:semiHidden w:val="1"/>
    <w:unhideWhenUsed w:val="1"/>
    <w:rsid w:val="009E3708"/>
    <w:rPr>
      <w:b w:val="1"/>
      <w:bCs w:val="1"/>
    </w:rPr>
  </w:style>
  <w:style w:type="character" w:styleId="PedmtkomenteChar" w:customStyle="1">
    <w:name w:val="Předmět komentáře Char"/>
    <w:basedOn w:val="TextkomenteChar"/>
    <w:link w:val="Pedmtkomente"/>
    <w:uiPriority w:val="99"/>
    <w:semiHidden w:val="1"/>
    <w:rsid w:val="009E3708"/>
    <w:rPr>
      <w:b w:val="1"/>
      <w:bCs w:val="1"/>
    </w:rPr>
  </w:style>
  <w:style w:type="character" w:styleId="gd" w:customStyle="1">
    <w:name w:val="gd"/>
    <w:basedOn w:val="Standardnpsmoodstavce"/>
    <w:rsid w:val="009E37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mailto:poverenec@sdiakonie.cz"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4.xml"/><Relationship Id="rId14"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rlyg0sBcqJVnER5oyD4xc/8FiQ==">CgMxLjA4AHIhMVUxaGtxMUw2S2JMZFFBdjk2MmNia2Z1aGZ1ZVloTjJ6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2020-06-02T09:30:00Z</dcterms:created>
</cp:coreProperties>
</file>